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5C" w:rsidRPr="00527D5C" w:rsidRDefault="00527D5C" w:rsidP="00527D5C">
      <w:pPr>
        <w:jc w:val="right"/>
        <w:rPr>
          <w:sz w:val="28"/>
        </w:rPr>
      </w:pPr>
      <w:r w:rsidRPr="00527D5C">
        <w:rPr>
          <w:sz w:val="28"/>
        </w:rPr>
        <w:t xml:space="preserve">Приложение 5 к ООП СОО, </w:t>
      </w:r>
    </w:p>
    <w:p w:rsidR="00527D5C" w:rsidRPr="00527D5C" w:rsidRDefault="00527D5C" w:rsidP="00527D5C">
      <w:pPr>
        <w:jc w:val="right"/>
        <w:rPr>
          <w:sz w:val="28"/>
        </w:rPr>
      </w:pPr>
      <w:proofErr w:type="gramStart"/>
      <w:r w:rsidRPr="00527D5C">
        <w:rPr>
          <w:sz w:val="28"/>
        </w:rPr>
        <w:t>утвержденной</w:t>
      </w:r>
      <w:proofErr w:type="gramEnd"/>
      <w:r w:rsidRPr="00527D5C">
        <w:rPr>
          <w:sz w:val="28"/>
        </w:rPr>
        <w:t xml:space="preserve"> приказом от 31.08.2021г. №181</w:t>
      </w:r>
    </w:p>
    <w:p w:rsidR="00527D5C" w:rsidRPr="00527D5C" w:rsidRDefault="00527D5C" w:rsidP="00527D5C">
      <w:pPr>
        <w:jc w:val="right"/>
        <w:rPr>
          <w:sz w:val="28"/>
        </w:rPr>
      </w:pPr>
      <w:r w:rsidRPr="00527D5C">
        <w:rPr>
          <w:sz w:val="28"/>
        </w:rPr>
        <w:t xml:space="preserve"> </w:t>
      </w:r>
      <w:proofErr w:type="gramStart"/>
      <w:r w:rsidRPr="00527D5C">
        <w:rPr>
          <w:sz w:val="28"/>
        </w:rPr>
        <w:t>(в редакции от 30.08.2024г. приказ №247-ОД,</w:t>
      </w:r>
      <w:proofErr w:type="gramEnd"/>
    </w:p>
    <w:p w:rsidR="00615BBB" w:rsidRPr="00527D5C" w:rsidRDefault="00527D5C" w:rsidP="00527D5C">
      <w:pPr>
        <w:jc w:val="right"/>
        <w:rPr>
          <w:b/>
          <w:spacing w:val="-4"/>
          <w:sz w:val="44"/>
        </w:rPr>
      </w:pPr>
      <w:r w:rsidRPr="00527D5C">
        <w:rPr>
          <w:sz w:val="28"/>
        </w:rPr>
        <w:t xml:space="preserve"> от 29.08.2025 г. приказ №262-ОД)</w:t>
      </w:r>
    </w:p>
    <w:p w:rsidR="00615BBB" w:rsidRDefault="00615BBB" w:rsidP="00615BBB">
      <w:pPr>
        <w:spacing w:before="229"/>
        <w:ind w:right="-1"/>
        <w:jc w:val="center"/>
        <w:rPr>
          <w:b/>
          <w:spacing w:val="-4"/>
          <w:sz w:val="36"/>
        </w:rPr>
      </w:pPr>
    </w:p>
    <w:p w:rsidR="00615BBB" w:rsidRDefault="00615BBB" w:rsidP="00615BBB">
      <w:pPr>
        <w:spacing w:before="229"/>
        <w:ind w:right="-1"/>
        <w:jc w:val="center"/>
        <w:rPr>
          <w:b/>
          <w:spacing w:val="-4"/>
          <w:sz w:val="36"/>
        </w:rPr>
      </w:pPr>
    </w:p>
    <w:p w:rsidR="00615BBB" w:rsidRDefault="00615BBB" w:rsidP="00615BBB">
      <w:pPr>
        <w:spacing w:before="229"/>
        <w:ind w:right="-1"/>
        <w:jc w:val="center"/>
        <w:rPr>
          <w:b/>
          <w:spacing w:val="-4"/>
          <w:sz w:val="36"/>
        </w:rPr>
      </w:pPr>
    </w:p>
    <w:p w:rsidR="00615BBB" w:rsidRDefault="00615BBB" w:rsidP="00615BBB">
      <w:pPr>
        <w:spacing w:before="229"/>
        <w:ind w:right="-1"/>
        <w:jc w:val="center"/>
        <w:rPr>
          <w:b/>
          <w:spacing w:val="-4"/>
          <w:sz w:val="36"/>
        </w:rPr>
      </w:pPr>
    </w:p>
    <w:p w:rsidR="00615BBB" w:rsidRDefault="00615BBB" w:rsidP="00615BBB">
      <w:pPr>
        <w:spacing w:before="229"/>
        <w:ind w:right="-1"/>
        <w:jc w:val="center"/>
        <w:rPr>
          <w:b/>
          <w:spacing w:val="-4"/>
          <w:sz w:val="36"/>
        </w:rPr>
      </w:pPr>
    </w:p>
    <w:p w:rsidR="00615BBB" w:rsidRDefault="00615BBB" w:rsidP="00615BBB">
      <w:pPr>
        <w:spacing w:before="229"/>
        <w:ind w:right="-1"/>
        <w:jc w:val="center"/>
        <w:rPr>
          <w:b/>
          <w:spacing w:val="-4"/>
          <w:sz w:val="36"/>
        </w:rPr>
      </w:pPr>
    </w:p>
    <w:p w:rsidR="00615BBB" w:rsidRDefault="00615BBB" w:rsidP="008B49F2">
      <w:pPr>
        <w:spacing w:before="229"/>
        <w:ind w:left="1134" w:right="944"/>
        <w:jc w:val="center"/>
        <w:rPr>
          <w:b/>
          <w:sz w:val="36"/>
        </w:rPr>
      </w:pPr>
      <w:r>
        <w:rPr>
          <w:b/>
          <w:spacing w:val="-4"/>
          <w:sz w:val="36"/>
        </w:rPr>
        <w:t>ПЛАН</w:t>
      </w:r>
    </w:p>
    <w:p w:rsidR="00615BBB" w:rsidRDefault="00615BBB" w:rsidP="008B49F2">
      <w:pPr>
        <w:spacing w:before="2"/>
        <w:ind w:left="1134" w:right="944" w:firstLine="2"/>
        <w:jc w:val="center"/>
        <w:rPr>
          <w:b/>
          <w:sz w:val="36"/>
        </w:rPr>
      </w:pPr>
      <w:r>
        <w:rPr>
          <w:b/>
          <w:sz w:val="36"/>
        </w:rPr>
        <w:t xml:space="preserve">внеурочной деятельности </w:t>
      </w:r>
    </w:p>
    <w:p w:rsidR="00615BBB" w:rsidRDefault="00615BBB" w:rsidP="008B49F2">
      <w:pPr>
        <w:spacing w:before="2"/>
        <w:ind w:left="1134" w:right="944" w:firstLine="2"/>
        <w:jc w:val="center"/>
        <w:rPr>
          <w:b/>
          <w:sz w:val="36"/>
        </w:rPr>
      </w:pPr>
      <w:r>
        <w:rPr>
          <w:b/>
          <w:sz w:val="36"/>
        </w:rPr>
        <w:t xml:space="preserve">среднего общего образования </w:t>
      </w:r>
    </w:p>
    <w:p w:rsidR="00615BBB" w:rsidRDefault="00615BBB" w:rsidP="008B49F2">
      <w:pPr>
        <w:spacing w:before="2"/>
        <w:ind w:left="1134" w:right="944" w:firstLine="2"/>
        <w:jc w:val="center"/>
        <w:rPr>
          <w:b/>
          <w:sz w:val="36"/>
        </w:rPr>
      </w:pPr>
      <w:r>
        <w:rPr>
          <w:b/>
          <w:sz w:val="36"/>
        </w:rPr>
        <w:t>Муниципального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бюджетного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 xml:space="preserve">общеобразовательного учреждения «Залегощенская средняя общеобразовательная школа №1» </w:t>
      </w:r>
    </w:p>
    <w:p w:rsidR="00615BBB" w:rsidRDefault="00615BBB" w:rsidP="008B49F2">
      <w:pPr>
        <w:spacing w:before="2"/>
        <w:ind w:left="1134" w:right="944" w:firstLine="2"/>
        <w:jc w:val="center"/>
        <w:rPr>
          <w:b/>
          <w:sz w:val="36"/>
        </w:rPr>
      </w:pPr>
      <w:r>
        <w:rPr>
          <w:b/>
          <w:sz w:val="36"/>
        </w:rPr>
        <w:t>Залегощенского района Орловской области</w:t>
      </w:r>
    </w:p>
    <w:p w:rsidR="00615BBB" w:rsidRDefault="00615BBB" w:rsidP="008B49F2">
      <w:pPr>
        <w:spacing w:line="413" w:lineRule="exact"/>
        <w:ind w:left="1134" w:right="944"/>
        <w:jc w:val="center"/>
        <w:rPr>
          <w:b/>
          <w:spacing w:val="-5"/>
          <w:sz w:val="36"/>
        </w:rPr>
      </w:pPr>
      <w:r>
        <w:rPr>
          <w:b/>
          <w:sz w:val="36"/>
        </w:rPr>
        <w:t>на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202</w:t>
      </w:r>
      <w:r w:rsidR="00152753">
        <w:rPr>
          <w:b/>
          <w:sz w:val="36"/>
        </w:rPr>
        <w:t>5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– 202</w:t>
      </w:r>
      <w:r w:rsidR="00152753">
        <w:rPr>
          <w:b/>
          <w:sz w:val="36"/>
        </w:rPr>
        <w:t>6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год</w:t>
      </w: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8B49F2" w:rsidRDefault="008B49F2" w:rsidP="008C571B">
      <w:pPr>
        <w:spacing w:line="413" w:lineRule="exact"/>
        <w:ind w:right="-1"/>
        <w:rPr>
          <w:b/>
          <w:spacing w:val="-5"/>
          <w:sz w:val="36"/>
        </w:rPr>
      </w:pPr>
    </w:p>
    <w:p w:rsidR="00BD1674" w:rsidRDefault="00BD1674" w:rsidP="00BD1674">
      <w:pPr>
        <w:spacing w:before="74"/>
        <w:ind w:right="-49"/>
        <w:jc w:val="center"/>
        <w:rPr>
          <w:b/>
          <w:i/>
          <w:sz w:val="28"/>
        </w:rPr>
      </w:pPr>
      <w:r>
        <w:rPr>
          <w:b/>
          <w:i/>
          <w:sz w:val="28"/>
        </w:rPr>
        <w:t>Пояснительная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записка</w:t>
      </w:r>
    </w:p>
    <w:p w:rsidR="00BD1674" w:rsidRDefault="00BD1674" w:rsidP="00BD1674">
      <w:pPr>
        <w:spacing w:before="3"/>
        <w:ind w:right="-49"/>
        <w:jc w:val="center"/>
        <w:rPr>
          <w:b/>
          <w:i/>
          <w:sz w:val="28"/>
        </w:rPr>
      </w:pPr>
      <w:r>
        <w:rPr>
          <w:b/>
          <w:i/>
          <w:sz w:val="28"/>
        </w:rPr>
        <w:t>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плану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10-11-х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классов</w:t>
      </w:r>
    </w:p>
    <w:p w:rsidR="00BD1674" w:rsidRDefault="00BD1674" w:rsidP="00BD1674">
      <w:pPr>
        <w:spacing w:before="3"/>
        <w:ind w:right="-4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МБОУ «Залегощенская средняя общеобразовательная школа №1»</w:t>
      </w:r>
    </w:p>
    <w:p w:rsidR="00BD1674" w:rsidRDefault="00BD1674" w:rsidP="00BD1674">
      <w:pPr>
        <w:spacing w:before="3"/>
        <w:ind w:right="-4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Залегощенского района Орловской области</w:t>
      </w:r>
    </w:p>
    <w:p w:rsidR="008B49F2" w:rsidRDefault="00BD1674" w:rsidP="008B49F2">
      <w:pPr>
        <w:pStyle w:val="a4"/>
        <w:ind w:right="423" w:firstLine="707"/>
        <w:jc w:val="center"/>
        <w:rPr>
          <w:b/>
          <w:i/>
          <w:sz w:val="28"/>
        </w:rPr>
      </w:pPr>
      <w:r>
        <w:rPr>
          <w:b/>
          <w:i/>
          <w:sz w:val="28"/>
        </w:rPr>
        <w:t>на 202</w:t>
      </w:r>
      <w:r w:rsidR="00152753">
        <w:rPr>
          <w:b/>
          <w:i/>
          <w:sz w:val="28"/>
        </w:rPr>
        <w:t>5</w:t>
      </w:r>
      <w:r>
        <w:rPr>
          <w:b/>
          <w:i/>
          <w:sz w:val="28"/>
        </w:rPr>
        <w:t>-202</w:t>
      </w:r>
      <w:r w:rsidR="00152753">
        <w:rPr>
          <w:b/>
          <w:i/>
          <w:sz w:val="28"/>
        </w:rPr>
        <w:t>6</w:t>
      </w:r>
      <w:r>
        <w:rPr>
          <w:b/>
          <w:i/>
          <w:sz w:val="28"/>
        </w:rPr>
        <w:t xml:space="preserve"> учебный год</w:t>
      </w:r>
    </w:p>
    <w:p w:rsidR="008B49F2" w:rsidRDefault="00BD1674" w:rsidP="008B49F2">
      <w:pPr>
        <w:pStyle w:val="a4"/>
        <w:ind w:right="423" w:firstLine="707"/>
        <w:jc w:val="left"/>
      </w:pPr>
      <w:r>
        <w:rPr>
          <w:b/>
          <w:i/>
          <w:sz w:val="28"/>
        </w:rPr>
        <w:br/>
      </w:r>
      <w:r w:rsidR="008B49F2">
        <w:t>План внеурочной деятельности в МБОУ «Залегощенская средняя общеобразовательная школа №1» Залегощенского района Орловской области в рамках реализации основной образовательной программы основного общего образования</w:t>
      </w:r>
      <w:r w:rsidR="008B49F2">
        <w:rPr>
          <w:spacing w:val="40"/>
        </w:rPr>
        <w:t xml:space="preserve"> </w:t>
      </w:r>
      <w:r w:rsidR="008B49F2">
        <w:t>разработан в соответствии с требованиями:</w:t>
      </w:r>
    </w:p>
    <w:p w:rsidR="008B49F2" w:rsidRDefault="008B49F2" w:rsidP="008B49F2">
      <w:pPr>
        <w:pStyle w:val="a6"/>
        <w:numPr>
          <w:ilvl w:val="0"/>
          <w:numId w:val="2"/>
        </w:numPr>
        <w:tabs>
          <w:tab w:val="left" w:pos="1722"/>
        </w:tabs>
        <w:ind w:right="427"/>
        <w:rPr>
          <w:sz w:val="24"/>
        </w:rPr>
      </w:pPr>
      <w:r>
        <w:rPr>
          <w:sz w:val="24"/>
        </w:rPr>
        <w:t xml:space="preserve">Федерального закона от 29.12.2012 №273 - ФЗ «Об образовании в Российской </w:t>
      </w:r>
      <w:r>
        <w:rPr>
          <w:spacing w:val="-2"/>
          <w:sz w:val="24"/>
        </w:rPr>
        <w:t>Федерации»;</w:t>
      </w:r>
    </w:p>
    <w:p w:rsidR="008B49F2" w:rsidRDefault="008B49F2" w:rsidP="008B49F2">
      <w:pPr>
        <w:pStyle w:val="a6"/>
        <w:numPr>
          <w:ilvl w:val="0"/>
          <w:numId w:val="2"/>
        </w:numPr>
        <w:tabs>
          <w:tab w:val="left" w:pos="1722"/>
        </w:tabs>
        <w:ind w:right="430"/>
        <w:rPr>
          <w:sz w:val="24"/>
        </w:rPr>
      </w:pPr>
      <w:r>
        <w:rPr>
          <w:sz w:val="24"/>
        </w:rPr>
        <w:t xml:space="preserve">Закона Российской Федерации от 25.10.1991 №1807-1 «О языках народов Российской </w:t>
      </w:r>
      <w:r>
        <w:rPr>
          <w:spacing w:val="-2"/>
          <w:sz w:val="24"/>
        </w:rPr>
        <w:t>Федерации»;</w:t>
      </w:r>
    </w:p>
    <w:p w:rsidR="008B49F2" w:rsidRDefault="008B49F2" w:rsidP="008B49F2">
      <w:pPr>
        <w:pStyle w:val="a6"/>
        <w:numPr>
          <w:ilvl w:val="0"/>
          <w:numId w:val="2"/>
        </w:numPr>
        <w:tabs>
          <w:tab w:val="left" w:pos="1722"/>
        </w:tabs>
        <w:ind w:right="426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образования, утвержденного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образования», зарегистрированный в Минюсте России 05.07.2021, регистрационный номер 64101;</w:t>
      </w:r>
    </w:p>
    <w:p w:rsidR="008B49F2" w:rsidRDefault="008B49F2" w:rsidP="008B49F2">
      <w:pPr>
        <w:pStyle w:val="a6"/>
        <w:numPr>
          <w:ilvl w:val="0"/>
          <w:numId w:val="2"/>
        </w:numPr>
        <w:tabs>
          <w:tab w:val="left" w:pos="1722"/>
        </w:tabs>
        <w:spacing w:before="1"/>
        <w:ind w:right="429"/>
        <w:rPr>
          <w:sz w:val="24"/>
        </w:rPr>
      </w:pPr>
      <w:r>
        <w:rPr>
          <w:sz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образования, утвержденного приказом Министерства просвещения Российской Федерации от 22.03.2021 № 115;</w:t>
      </w:r>
    </w:p>
    <w:p w:rsidR="008B49F2" w:rsidRDefault="008B49F2" w:rsidP="008B49F2">
      <w:pPr>
        <w:pStyle w:val="a6"/>
        <w:numPr>
          <w:ilvl w:val="0"/>
          <w:numId w:val="2"/>
        </w:numPr>
        <w:tabs>
          <w:tab w:val="left" w:pos="1722"/>
        </w:tabs>
        <w:ind w:right="424"/>
        <w:rPr>
          <w:i/>
          <w:sz w:val="24"/>
        </w:rPr>
      </w:pPr>
      <w:r>
        <w:rPr>
          <w:sz w:val="24"/>
        </w:rPr>
        <w:t>Постановления Главного государственного санитарного врача Российской Федерации от 28.09.2020 № 28 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СП</w:t>
      </w:r>
      <w:r>
        <w:rPr>
          <w:spacing w:val="-4"/>
          <w:sz w:val="24"/>
        </w:rPr>
        <w:t xml:space="preserve"> </w:t>
      </w:r>
      <w:r>
        <w:rPr>
          <w:sz w:val="24"/>
        </w:rPr>
        <w:t>2.4.</w:t>
      </w:r>
      <w:r>
        <w:rPr>
          <w:spacing w:val="-3"/>
          <w:sz w:val="24"/>
        </w:rPr>
        <w:t xml:space="preserve"> </w:t>
      </w:r>
      <w:r>
        <w:rPr>
          <w:sz w:val="24"/>
        </w:rPr>
        <w:t>3648-20</w:t>
      </w:r>
      <w:r>
        <w:rPr>
          <w:spacing w:val="-3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эпидемиологические требования к организациям воспитания и обучения, отдыха и оздоровления детей и молодежи»</w:t>
      </w:r>
      <w:r>
        <w:rPr>
          <w:i/>
          <w:sz w:val="24"/>
        </w:rPr>
        <w:t>;</w:t>
      </w:r>
    </w:p>
    <w:p w:rsidR="008B49F2" w:rsidRDefault="008B49F2" w:rsidP="008B49F2">
      <w:pPr>
        <w:pStyle w:val="a6"/>
        <w:numPr>
          <w:ilvl w:val="0"/>
          <w:numId w:val="2"/>
        </w:numPr>
        <w:tabs>
          <w:tab w:val="left" w:pos="1722"/>
        </w:tabs>
        <w:ind w:right="425"/>
        <w:rPr>
          <w:sz w:val="24"/>
        </w:rPr>
      </w:pPr>
      <w:r>
        <w:rPr>
          <w:sz w:val="24"/>
        </w:rPr>
        <w:t>Постановления Главного государственного санитарного врача Российской Федерации от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28.01.2021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2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1.2.3685-21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1.2.3685-21</w:t>
      </w:r>
    </w:p>
    <w:p w:rsidR="008B49F2" w:rsidRDefault="008B49F2" w:rsidP="008B49F2">
      <w:pPr>
        <w:pStyle w:val="a4"/>
        <w:spacing w:before="1"/>
        <w:ind w:left="1722" w:right="430" w:firstLine="0"/>
        <w:rPr>
          <w:i/>
        </w:rPr>
      </w:pPr>
      <w:r>
        <w:t>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i/>
        </w:rPr>
        <w:t>;</w:t>
      </w:r>
    </w:p>
    <w:p w:rsidR="008B49F2" w:rsidRDefault="001548D0" w:rsidP="008B49F2">
      <w:pPr>
        <w:pStyle w:val="a6"/>
        <w:numPr>
          <w:ilvl w:val="0"/>
          <w:numId w:val="2"/>
        </w:numPr>
        <w:tabs>
          <w:tab w:val="left" w:pos="1722"/>
        </w:tabs>
        <w:spacing w:before="1"/>
        <w:ind w:right="426"/>
        <w:rPr>
          <w:sz w:val="24"/>
        </w:rPr>
      </w:pPr>
      <w:hyperlink r:id="rId5">
        <w:r w:rsidR="008B49F2">
          <w:rPr>
            <w:sz w:val="24"/>
          </w:rPr>
          <w:t xml:space="preserve">Письма </w:t>
        </w:r>
        <w:proofErr w:type="spellStart"/>
        <w:r w:rsidR="008B49F2">
          <w:rPr>
            <w:sz w:val="24"/>
          </w:rPr>
          <w:t>Минпросвещения</w:t>
        </w:r>
        <w:proofErr w:type="spellEnd"/>
        <w:r w:rsidR="008B49F2">
          <w:rPr>
            <w:sz w:val="24"/>
          </w:rPr>
          <w:t xml:space="preserve"> России от 05.07.2022 г.</w:t>
        </w:r>
        <w:r w:rsidR="008B49F2">
          <w:rPr>
            <w:spacing w:val="40"/>
            <w:sz w:val="24"/>
          </w:rPr>
          <w:t xml:space="preserve"> </w:t>
        </w:r>
        <w:r w:rsidR="008B49F2">
          <w:rPr>
            <w:sz w:val="24"/>
          </w:rPr>
          <w:t>№ ТВ-1290/03 «О направлении</w:t>
        </w:r>
      </w:hyperlink>
      <w:r w:rsidR="008B49F2">
        <w:rPr>
          <w:sz w:val="24"/>
        </w:rPr>
        <w:t xml:space="preserve"> </w:t>
      </w:r>
      <w:hyperlink r:id="rId6">
        <w:r w:rsidR="008B49F2">
          <w:rPr>
            <w:sz w:val="24"/>
          </w:rPr>
          <w:t>методических рекомендаций</w:t>
        </w:r>
      </w:hyperlink>
      <w:r w:rsidR="008B49F2">
        <w:rPr>
          <w:sz w:val="24"/>
        </w:rPr>
        <w:t xml:space="preserve">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8B49F2" w:rsidRDefault="008B49F2" w:rsidP="008B49F2">
      <w:pPr>
        <w:pStyle w:val="a6"/>
        <w:numPr>
          <w:ilvl w:val="0"/>
          <w:numId w:val="2"/>
        </w:numPr>
        <w:tabs>
          <w:tab w:val="left" w:pos="1722"/>
        </w:tabs>
        <w:ind w:right="426"/>
        <w:rPr>
          <w:sz w:val="24"/>
        </w:rPr>
      </w:pPr>
      <w:r>
        <w:rPr>
          <w:sz w:val="24"/>
        </w:rPr>
        <w:t xml:space="preserve">Письма Департамента государственной политики и управления в сфере общего образования </w:t>
      </w:r>
      <w:proofErr w:type="spellStart"/>
      <w:r>
        <w:rPr>
          <w:sz w:val="24"/>
        </w:rPr>
        <w:t>Минпросещения</w:t>
      </w:r>
      <w:proofErr w:type="spellEnd"/>
      <w:r>
        <w:rPr>
          <w:sz w:val="24"/>
        </w:rPr>
        <w:t xml:space="preserve"> России от 17.06.2022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№ 03-871 «Об организации занятий «Разговоры 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»;</w:t>
      </w:r>
    </w:p>
    <w:p w:rsidR="008B49F2" w:rsidRDefault="008B49F2" w:rsidP="008B49F2">
      <w:pPr>
        <w:pStyle w:val="a6"/>
        <w:numPr>
          <w:ilvl w:val="0"/>
          <w:numId w:val="2"/>
        </w:numPr>
        <w:tabs>
          <w:tab w:val="left" w:pos="1722"/>
        </w:tabs>
        <w:ind w:firstLine="0"/>
      </w:pPr>
      <w:r>
        <w:rPr>
          <w:sz w:val="24"/>
        </w:rPr>
        <w:t>Устава</w:t>
      </w:r>
      <w:r w:rsidRPr="005856FB">
        <w:rPr>
          <w:spacing w:val="64"/>
          <w:w w:val="150"/>
          <w:sz w:val="24"/>
        </w:rPr>
        <w:t xml:space="preserve">  </w:t>
      </w:r>
      <w:r>
        <w:rPr>
          <w:sz w:val="24"/>
        </w:rPr>
        <w:t>муниципального</w:t>
      </w:r>
      <w:r w:rsidRPr="005856FB">
        <w:rPr>
          <w:spacing w:val="66"/>
          <w:w w:val="150"/>
          <w:sz w:val="24"/>
        </w:rPr>
        <w:t xml:space="preserve"> </w:t>
      </w:r>
      <w:r>
        <w:rPr>
          <w:sz w:val="24"/>
        </w:rPr>
        <w:t>бюджетного</w:t>
      </w:r>
      <w:r w:rsidRPr="005856FB">
        <w:rPr>
          <w:spacing w:val="66"/>
          <w:w w:val="150"/>
          <w:sz w:val="24"/>
        </w:rPr>
        <w:t xml:space="preserve"> </w:t>
      </w:r>
      <w:r>
        <w:rPr>
          <w:sz w:val="24"/>
        </w:rPr>
        <w:t>общеобразовательного</w:t>
      </w:r>
      <w:r w:rsidRPr="005856FB">
        <w:rPr>
          <w:spacing w:val="66"/>
          <w:w w:val="150"/>
          <w:sz w:val="24"/>
        </w:rPr>
        <w:t xml:space="preserve"> </w:t>
      </w:r>
      <w:r>
        <w:rPr>
          <w:sz w:val="24"/>
        </w:rPr>
        <w:t>учреждения</w:t>
      </w:r>
      <w:r w:rsidRPr="005856FB">
        <w:rPr>
          <w:spacing w:val="66"/>
          <w:w w:val="150"/>
          <w:sz w:val="24"/>
        </w:rPr>
        <w:t xml:space="preserve"> </w:t>
      </w:r>
      <w:bookmarkStart w:id="0" w:name="_Hlk111639015"/>
      <w:r w:rsidRPr="005856FB">
        <w:rPr>
          <w:spacing w:val="-2"/>
          <w:sz w:val="24"/>
        </w:rPr>
        <w:t>«Залегощенская средняя общеобразовательная школа №1» Залегощенского района Орловской области</w:t>
      </w:r>
      <w:bookmarkEnd w:id="0"/>
      <w:r w:rsidRPr="005856FB">
        <w:rPr>
          <w:spacing w:val="-2"/>
        </w:rPr>
        <w:t>;</w:t>
      </w:r>
    </w:p>
    <w:p w:rsidR="008B49F2" w:rsidRDefault="008B49F2" w:rsidP="008B49F2">
      <w:pPr>
        <w:pStyle w:val="a6"/>
        <w:numPr>
          <w:ilvl w:val="0"/>
          <w:numId w:val="2"/>
        </w:numPr>
        <w:tabs>
          <w:tab w:val="left" w:pos="1722"/>
        </w:tabs>
        <w:jc w:val="left"/>
        <w:sectPr w:rsidR="008B49F2" w:rsidSect="008B49F2">
          <w:pgSz w:w="11910" w:h="16840"/>
          <w:pgMar w:top="1040" w:right="420" w:bottom="1200" w:left="340" w:header="0" w:footer="1000" w:gutter="0"/>
          <w:cols w:space="720"/>
        </w:sectPr>
      </w:pPr>
      <w:r>
        <w:rPr>
          <w:sz w:val="24"/>
        </w:rPr>
        <w:t>Основной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МБОУ </w:t>
      </w:r>
      <w:r w:rsidRPr="005856FB">
        <w:rPr>
          <w:spacing w:val="-2"/>
          <w:sz w:val="24"/>
        </w:rPr>
        <w:t>«Залегощенская средняя общеобразовательная школа №1» Залегощенского района Орловской</w:t>
      </w:r>
      <w:r>
        <w:rPr>
          <w:spacing w:val="-2"/>
          <w:sz w:val="24"/>
        </w:rPr>
        <w:t xml:space="preserve"> </w:t>
      </w:r>
      <w:r w:rsidRPr="005856FB">
        <w:rPr>
          <w:spacing w:val="-2"/>
          <w:sz w:val="24"/>
        </w:rPr>
        <w:t>области</w:t>
      </w:r>
      <w:r>
        <w:rPr>
          <w:spacing w:val="-2"/>
          <w:sz w:val="24"/>
        </w:rPr>
        <w:t>.</w:t>
      </w:r>
      <w:r>
        <w:rPr>
          <w:spacing w:val="15"/>
          <w:sz w:val="24"/>
        </w:rPr>
        <w:t xml:space="preserve"> </w:t>
      </w:r>
    </w:p>
    <w:p w:rsidR="008B49F2" w:rsidRDefault="008B49F2" w:rsidP="008B49F2">
      <w:pPr>
        <w:pStyle w:val="a4"/>
        <w:spacing w:before="73"/>
        <w:ind w:left="0" w:right="425" w:firstLine="426"/>
      </w:pPr>
      <w:r>
        <w:lastRenderedPageBreak/>
        <w:t>В соответствии с обновленным Федеральным государственным образовательным стандартом основного общего образования организация внеурочной деятельности в лицее является</w:t>
      </w:r>
      <w:r>
        <w:rPr>
          <w:spacing w:val="61"/>
          <w:w w:val="150"/>
        </w:rPr>
        <w:t xml:space="preserve"> </w:t>
      </w:r>
      <w:r>
        <w:t>неотъемлемой</w:t>
      </w:r>
      <w:r>
        <w:rPr>
          <w:spacing w:val="65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обязательной</w:t>
      </w:r>
      <w:r>
        <w:rPr>
          <w:spacing w:val="65"/>
          <w:w w:val="150"/>
        </w:rPr>
        <w:t xml:space="preserve"> </w:t>
      </w:r>
      <w:r>
        <w:t>частью</w:t>
      </w:r>
      <w:r>
        <w:rPr>
          <w:spacing w:val="64"/>
          <w:w w:val="150"/>
        </w:rPr>
        <w:t xml:space="preserve"> </w:t>
      </w:r>
      <w:r>
        <w:t>образовательного</w:t>
      </w:r>
      <w:r>
        <w:rPr>
          <w:spacing w:val="58"/>
          <w:w w:val="150"/>
        </w:rPr>
        <w:t xml:space="preserve"> </w:t>
      </w:r>
      <w:r>
        <w:t>процесса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МБОУ</w:t>
      </w:r>
    </w:p>
    <w:p w:rsidR="008B49F2" w:rsidRDefault="008B49F2" w:rsidP="008B49F2">
      <w:pPr>
        <w:pStyle w:val="a4"/>
        <w:ind w:left="0" w:right="425" w:firstLine="426"/>
      </w:pPr>
      <w:r w:rsidRPr="005856FB">
        <w:rPr>
          <w:spacing w:val="-2"/>
        </w:rPr>
        <w:t>«Залегощенская средняя общеобразовательная школа №1» Залегощенского района Орловской области</w:t>
      </w:r>
      <w:r>
        <w:rPr>
          <w:spacing w:val="-2"/>
        </w:rPr>
        <w:t>.</w:t>
      </w:r>
    </w:p>
    <w:p w:rsidR="008B49F2" w:rsidRDefault="008B49F2" w:rsidP="001221C3">
      <w:pPr>
        <w:pStyle w:val="a4"/>
        <w:ind w:left="0" w:right="425" w:firstLine="426"/>
      </w:pPr>
      <w:r>
        <w:t>План внеурочной деятельности является обязательной частью организационной раздела</w:t>
      </w:r>
      <w:r>
        <w:rPr>
          <w:spacing w:val="-3"/>
        </w:rPr>
        <w:t xml:space="preserve"> </w:t>
      </w:r>
      <w:r>
        <w:t>основной общеобразовательной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rPr>
          <w:spacing w:val="-4"/>
        </w:rPr>
        <w:t>МБОУ</w:t>
      </w:r>
      <w:proofErr w:type="gramStart"/>
      <w:r w:rsidRPr="005856FB">
        <w:rPr>
          <w:spacing w:val="-2"/>
        </w:rPr>
        <w:t>«</w:t>
      </w:r>
      <w:proofErr w:type="spellStart"/>
      <w:r w:rsidRPr="005856FB">
        <w:rPr>
          <w:spacing w:val="-2"/>
        </w:rPr>
        <w:t>З</w:t>
      </w:r>
      <w:proofErr w:type="gramEnd"/>
      <w:r w:rsidRPr="005856FB">
        <w:rPr>
          <w:spacing w:val="-2"/>
        </w:rPr>
        <w:t>алегощенская</w:t>
      </w:r>
      <w:proofErr w:type="spellEnd"/>
      <w:r w:rsidRPr="005856FB">
        <w:rPr>
          <w:spacing w:val="-2"/>
        </w:rPr>
        <w:t xml:space="preserve"> средняя общеобразовательная школа №1» Залегощенского района Орловской области</w:t>
      </w:r>
      <w:r>
        <w:rPr>
          <w:spacing w:val="-2"/>
        </w:rPr>
        <w:t>.</w:t>
      </w:r>
    </w:p>
    <w:p w:rsidR="008B49F2" w:rsidRDefault="008B49F2" w:rsidP="008B49F2">
      <w:pPr>
        <w:pStyle w:val="a4"/>
        <w:ind w:left="0" w:right="425" w:firstLine="426"/>
      </w:pPr>
      <w: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</w:t>
      </w:r>
      <w:proofErr w:type="gramStart"/>
      <w:r>
        <w:t>от</w:t>
      </w:r>
      <w:proofErr w:type="gramEnd"/>
      <w:r>
        <w:t xml:space="preserve"> урочной.</w:t>
      </w:r>
    </w:p>
    <w:p w:rsidR="008B49F2" w:rsidRDefault="008B49F2" w:rsidP="008B49F2">
      <w:pPr>
        <w:pStyle w:val="a4"/>
        <w:ind w:left="0" w:right="426" w:firstLine="426"/>
      </w:pPr>
      <w:r>
        <w:t>Внеурочная деятельность</w:t>
      </w:r>
      <w:r>
        <w:rPr>
          <w:spacing w:val="40"/>
        </w:rPr>
        <w:t xml:space="preserve"> </w:t>
      </w:r>
      <w:r>
        <w:t>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детей, и является одной из форм организации свободного времени обучающихся. Обязательным условием организации внеурочной деятельности является ее воспитательная направленность с учетом рабочей программы воспитания.</w:t>
      </w:r>
    </w:p>
    <w:p w:rsidR="008B49F2" w:rsidRDefault="008B49F2" w:rsidP="008B49F2">
      <w:pPr>
        <w:pStyle w:val="a4"/>
        <w:spacing w:before="1"/>
        <w:ind w:left="0" w:right="422" w:firstLine="426"/>
      </w:pPr>
      <w:r>
        <w:rPr>
          <w:i/>
        </w:rPr>
        <w:t>Цель внеурочной деятельности</w:t>
      </w:r>
      <w:r>
        <w:t>:</w:t>
      </w:r>
      <w:r>
        <w:rPr>
          <w:spacing w:val="40"/>
        </w:rPr>
        <w:t xml:space="preserve"> </w:t>
      </w:r>
      <w:r>
        <w:t>создание условий для проявления и развития ребенком своих интересов на основе свободного выбора, постижения духовно- нравственных ценностей и культурных традиций.</w:t>
      </w:r>
    </w:p>
    <w:p w:rsidR="008B49F2" w:rsidRDefault="008B49F2" w:rsidP="008B49F2">
      <w:pPr>
        <w:pStyle w:val="a4"/>
        <w:ind w:left="0" w:right="428" w:firstLine="426"/>
      </w:pPr>
      <w:r>
        <w:rPr>
          <w:i/>
        </w:rPr>
        <w:t xml:space="preserve">Основные задачи </w:t>
      </w:r>
      <w:r>
        <w:t>организации внеурочной деятельности при получении основного общего образования: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89"/>
          <w:tab w:val="left" w:pos="1790"/>
          <w:tab w:val="left" w:pos="3491"/>
          <w:tab w:val="left" w:pos="6264"/>
          <w:tab w:val="left" w:pos="6741"/>
          <w:tab w:val="left" w:pos="9715"/>
        </w:tabs>
        <w:ind w:left="0" w:right="432" w:firstLine="426"/>
        <w:rPr>
          <w:rFonts w:ascii="Symbol" w:hAnsi="Symbol"/>
          <w:sz w:val="20"/>
        </w:rPr>
      </w:pPr>
      <w:r>
        <w:rPr>
          <w:spacing w:val="-2"/>
          <w:sz w:val="24"/>
        </w:rPr>
        <w:t>организовать</w:t>
      </w:r>
      <w:r>
        <w:rPr>
          <w:sz w:val="24"/>
        </w:rPr>
        <w:tab/>
      </w:r>
      <w:r>
        <w:rPr>
          <w:spacing w:val="-2"/>
          <w:sz w:val="24"/>
        </w:rPr>
        <w:t>общественно-полезную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досуговую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 xml:space="preserve">учащихся </w:t>
      </w:r>
      <w:r>
        <w:rPr>
          <w:sz w:val="24"/>
        </w:rPr>
        <w:t>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 семьями обучающихся;</w:t>
      </w:r>
    </w:p>
    <w:p w:rsidR="00152753" w:rsidRPr="00152753" w:rsidRDefault="008B49F2" w:rsidP="008B49F2">
      <w:pPr>
        <w:pStyle w:val="a6"/>
        <w:numPr>
          <w:ilvl w:val="0"/>
          <w:numId w:val="1"/>
        </w:numPr>
        <w:tabs>
          <w:tab w:val="left" w:pos="1789"/>
          <w:tab w:val="left" w:pos="1790"/>
          <w:tab w:val="left" w:pos="2856"/>
          <w:tab w:val="left" w:pos="4103"/>
          <w:tab w:val="left" w:pos="5571"/>
          <w:tab w:val="left" w:pos="7149"/>
          <w:tab w:val="left" w:pos="8961"/>
          <w:tab w:val="left" w:pos="10602"/>
        </w:tabs>
        <w:ind w:left="0" w:right="424" w:firstLine="426"/>
        <w:rPr>
          <w:rFonts w:ascii="Symbol" w:hAnsi="Symbol"/>
          <w:sz w:val="20"/>
        </w:rPr>
      </w:pPr>
      <w:r>
        <w:rPr>
          <w:spacing w:val="-2"/>
          <w:sz w:val="24"/>
        </w:rPr>
        <w:t>выявить</w:t>
      </w:r>
      <w:r>
        <w:rPr>
          <w:sz w:val="24"/>
        </w:rPr>
        <w:tab/>
      </w:r>
      <w:r>
        <w:rPr>
          <w:spacing w:val="-2"/>
          <w:sz w:val="24"/>
        </w:rPr>
        <w:t>интересы,</w:t>
      </w:r>
      <w:r>
        <w:rPr>
          <w:sz w:val="24"/>
        </w:rPr>
        <w:tab/>
      </w:r>
      <w:r>
        <w:rPr>
          <w:spacing w:val="-2"/>
          <w:sz w:val="24"/>
        </w:rPr>
        <w:t>склонности,</w:t>
      </w:r>
      <w:r>
        <w:rPr>
          <w:sz w:val="24"/>
        </w:rPr>
        <w:tab/>
      </w:r>
      <w:r>
        <w:rPr>
          <w:spacing w:val="-2"/>
          <w:sz w:val="24"/>
        </w:rPr>
        <w:t>способности,</w:t>
      </w:r>
      <w:r>
        <w:rPr>
          <w:sz w:val="24"/>
        </w:rPr>
        <w:tab/>
      </w:r>
      <w:r>
        <w:rPr>
          <w:spacing w:val="-2"/>
          <w:sz w:val="24"/>
        </w:rPr>
        <w:t>возможности</w:t>
      </w:r>
      <w:r>
        <w:rPr>
          <w:sz w:val="24"/>
        </w:rPr>
        <w:tab/>
      </w:r>
    </w:p>
    <w:p w:rsidR="008B49F2" w:rsidRDefault="008B49F2" w:rsidP="00152753">
      <w:pPr>
        <w:pStyle w:val="a6"/>
        <w:tabs>
          <w:tab w:val="left" w:pos="1789"/>
          <w:tab w:val="left" w:pos="1790"/>
          <w:tab w:val="left" w:pos="2856"/>
          <w:tab w:val="left" w:pos="4103"/>
          <w:tab w:val="left" w:pos="5571"/>
          <w:tab w:val="left" w:pos="7149"/>
          <w:tab w:val="left" w:pos="8961"/>
          <w:tab w:val="left" w:pos="10602"/>
        </w:tabs>
        <w:ind w:left="426" w:right="424" w:firstLine="0"/>
        <w:rPr>
          <w:rFonts w:ascii="Symbol" w:hAnsi="Symbol"/>
          <w:sz w:val="20"/>
        </w:rPr>
      </w:pP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различным видам деятельности;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89"/>
          <w:tab w:val="left" w:pos="1790"/>
          <w:tab w:val="left" w:pos="2767"/>
          <w:tab w:val="left" w:pos="3800"/>
          <w:tab w:val="left" w:pos="4364"/>
          <w:tab w:val="left" w:pos="6372"/>
          <w:tab w:val="left" w:pos="7489"/>
          <w:tab w:val="left" w:pos="8508"/>
          <w:tab w:val="left" w:pos="8832"/>
          <w:tab w:val="left" w:pos="10122"/>
        </w:tabs>
        <w:ind w:left="0" w:right="427" w:firstLine="426"/>
        <w:rPr>
          <w:rFonts w:ascii="Symbol" w:hAnsi="Symbol"/>
          <w:sz w:val="20"/>
        </w:rPr>
      </w:pPr>
      <w:r>
        <w:rPr>
          <w:spacing w:val="-2"/>
          <w:sz w:val="24"/>
        </w:rPr>
        <w:t>создать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индивидуального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избранной</w:t>
      </w:r>
      <w:r>
        <w:rPr>
          <w:sz w:val="24"/>
        </w:rPr>
        <w:tab/>
      </w:r>
      <w:r>
        <w:rPr>
          <w:spacing w:val="-2"/>
          <w:sz w:val="24"/>
        </w:rPr>
        <w:t xml:space="preserve">сфере </w:t>
      </w:r>
      <w:r>
        <w:rPr>
          <w:sz w:val="24"/>
        </w:rPr>
        <w:t>внеурочной деятельности;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89"/>
          <w:tab w:val="left" w:pos="1790"/>
          <w:tab w:val="left" w:pos="3265"/>
          <w:tab w:val="left" w:pos="4996"/>
          <w:tab w:val="left" w:pos="6097"/>
          <w:tab w:val="left" w:pos="7111"/>
          <w:tab w:val="left" w:pos="8171"/>
          <w:tab w:val="left" w:pos="9262"/>
          <w:tab w:val="left" w:pos="9617"/>
        </w:tabs>
        <w:ind w:left="0" w:right="423" w:firstLine="426"/>
        <w:rPr>
          <w:rFonts w:ascii="Symbol" w:hAnsi="Symbol"/>
          <w:sz w:val="20"/>
        </w:rPr>
      </w:pPr>
      <w:r>
        <w:rPr>
          <w:spacing w:val="-2"/>
          <w:sz w:val="24"/>
        </w:rPr>
        <w:t>продолжить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знаний,</w:t>
      </w:r>
      <w:r>
        <w:rPr>
          <w:sz w:val="24"/>
        </w:rPr>
        <w:tab/>
      </w:r>
      <w:r>
        <w:rPr>
          <w:spacing w:val="-2"/>
          <w:sz w:val="24"/>
        </w:rPr>
        <w:t>умений,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избранном </w:t>
      </w:r>
      <w:r>
        <w:rPr>
          <w:sz w:val="24"/>
        </w:rPr>
        <w:t>направлении деятельности;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89"/>
          <w:tab w:val="left" w:pos="1790"/>
        </w:tabs>
        <w:ind w:left="0" w:firstLine="426"/>
        <w:rPr>
          <w:rFonts w:ascii="Symbol" w:hAnsi="Symbol"/>
          <w:sz w:val="20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89"/>
          <w:tab w:val="left" w:pos="1790"/>
        </w:tabs>
        <w:ind w:left="0" w:firstLine="426"/>
        <w:rPr>
          <w:rFonts w:ascii="Symbol" w:hAnsi="Symbol"/>
          <w:sz w:val="20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:rsidR="00152753" w:rsidRPr="00152753" w:rsidRDefault="008B49F2" w:rsidP="008B49F2">
      <w:pPr>
        <w:pStyle w:val="a6"/>
        <w:numPr>
          <w:ilvl w:val="0"/>
          <w:numId w:val="1"/>
        </w:numPr>
        <w:tabs>
          <w:tab w:val="left" w:pos="1789"/>
          <w:tab w:val="left" w:pos="1790"/>
          <w:tab w:val="left" w:pos="3413"/>
          <w:tab w:val="left" w:pos="4699"/>
          <w:tab w:val="left" w:pos="5704"/>
          <w:tab w:val="left" w:pos="7676"/>
          <w:tab w:val="left" w:pos="9019"/>
        </w:tabs>
        <w:ind w:left="0" w:right="428" w:firstLine="426"/>
        <w:rPr>
          <w:rFonts w:ascii="Symbol" w:hAnsi="Symbol"/>
          <w:sz w:val="20"/>
        </w:rPr>
      </w:pPr>
      <w:r>
        <w:rPr>
          <w:spacing w:val="-2"/>
          <w:sz w:val="24"/>
        </w:rPr>
        <w:t>продолжить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опыта</w:t>
      </w:r>
      <w:r>
        <w:rPr>
          <w:sz w:val="24"/>
        </w:rPr>
        <w:tab/>
      </w:r>
      <w:r>
        <w:rPr>
          <w:spacing w:val="-2"/>
          <w:sz w:val="24"/>
        </w:rPr>
        <w:t>неформального</w:t>
      </w:r>
      <w:r>
        <w:rPr>
          <w:sz w:val="24"/>
        </w:rPr>
        <w:tab/>
      </w:r>
      <w:r>
        <w:rPr>
          <w:spacing w:val="-2"/>
          <w:sz w:val="24"/>
        </w:rPr>
        <w:t>общения,</w:t>
      </w:r>
      <w:r>
        <w:rPr>
          <w:sz w:val="24"/>
        </w:rPr>
        <w:tab/>
      </w:r>
    </w:p>
    <w:p w:rsidR="008B49F2" w:rsidRDefault="008B49F2" w:rsidP="00152753">
      <w:pPr>
        <w:pStyle w:val="a6"/>
        <w:tabs>
          <w:tab w:val="left" w:pos="1789"/>
          <w:tab w:val="left" w:pos="1790"/>
          <w:tab w:val="left" w:pos="3413"/>
          <w:tab w:val="left" w:pos="4699"/>
          <w:tab w:val="left" w:pos="5704"/>
          <w:tab w:val="left" w:pos="7676"/>
          <w:tab w:val="left" w:pos="9019"/>
        </w:tabs>
        <w:ind w:left="426" w:right="428" w:firstLine="0"/>
        <w:rPr>
          <w:rFonts w:ascii="Symbol" w:hAnsi="Symbol"/>
          <w:sz w:val="20"/>
        </w:rPr>
      </w:pPr>
      <w:r>
        <w:rPr>
          <w:spacing w:val="-2"/>
          <w:sz w:val="24"/>
        </w:rPr>
        <w:t>взаимодействия, сотрудничества;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89"/>
          <w:tab w:val="left" w:pos="1790"/>
        </w:tabs>
        <w:ind w:left="0" w:firstLine="426"/>
        <w:rPr>
          <w:rFonts w:ascii="Symbol" w:hAnsi="Symbol"/>
          <w:sz w:val="20"/>
        </w:rPr>
      </w:pPr>
      <w:r>
        <w:rPr>
          <w:sz w:val="24"/>
        </w:rPr>
        <w:t>расширить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 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социумом.</w:t>
      </w:r>
    </w:p>
    <w:p w:rsidR="008B49F2" w:rsidRDefault="008B49F2" w:rsidP="008B49F2">
      <w:pPr>
        <w:pStyle w:val="a4"/>
        <w:ind w:left="0" w:right="425" w:firstLine="426"/>
      </w:pPr>
      <w:r>
        <w:t>План</w:t>
      </w:r>
      <w:r>
        <w:rPr>
          <w:spacing w:val="38"/>
        </w:rPr>
        <w:t xml:space="preserve"> </w:t>
      </w:r>
      <w:r>
        <w:t>внеурочной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состоит</w:t>
      </w:r>
      <w:r>
        <w:rPr>
          <w:spacing w:val="34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двух</w:t>
      </w:r>
      <w:r>
        <w:rPr>
          <w:spacing w:val="36"/>
        </w:rPr>
        <w:t xml:space="preserve"> </w:t>
      </w:r>
      <w:r>
        <w:t>частей:</w:t>
      </w:r>
      <w:r>
        <w:rPr>
          <w:spacing w:val="37"/>
        </w:rPr>
        <w:t xml:space="preserve"> </w:t>
      </w:r>
      <w:r>
        <w:t>части,</w:t>
      </w:r>
      <w:r>
        <w:rPr>
          <w:spacing w:val="36"/>
        </w:rPr>
        <w:t xml:space="preserve"> </w:t>
      </w:r>
      <w:r>
        <w:t>рекомендуемой</w:t>
      </w:r>
      <w:r>
        <w:rPr>
          <w:spacing w:val="37"/>
        </w:rPr>
        <w:t xml:space="preserve"> </w:t>
      </w:r>
      <w:r>
        <w:t>для всех обучающихся, и вариативной части.</w:t>
      </w:r>
    </w:p>
    <w:p w:rsidR="008B49F2" w:rsidRDefault="008B49F2" w:rsidP="008B49F2">
      <w:pPr>
        <w:pStyle w:val="a4"/>
        <w:tabs>
          <w:tab w:val="left" w:pos="3326"/>
          <w:tab w:val="left" w:pos="4880"/>
          <w:tab w:val="left" w:pos="5404"/>
          <w:tab w:val="left" w:pos="6231"/>
          <w:tab w:val="left" w:pos="8033"/>
          <w:tab w:val="left" w:pos="8589"/>
          <w:tab w:val="left" w:pos="9237"/>
        </w:tabs>
        <w:ind w:left="0" w:right="425" w:firstLine="426"/>
      </w:pPr>
      <w:r>
        <w:rPr>
          <w:spacing w:val="-2"/>
        </w:rPr>
        <w:t>Внеурочная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части,</w:t>
      </w:r>
      <w:r>
        <w:tab/>
      </w:r>
      <w:r>
        <w:rPr>
          <w:spacing w:val="-2"/>
        </w:rPr>
        <w:t>рекомендуемой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 xml:space="preserve">обучающихся, </w:t>
      </w:r>
      <w:r>
        <w:t>представлена следующими направлениями: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929"/>
        </w:tabs>
        <w:ind w:left="0" w:right="427" w:firstLine="426"/>
        <w:rPr>
          <w:rFonts w:ascii="Symbol" w:hAnsi="Symbol"/>
          <w:sz w:val="24"/>
        </w:rPr>
      </w:pPr>
      <w:r>
        <w:rPr>
          <w:sz w:val="24"/>
        </w:rPr>
        <w:t>1 час в неделю – информационно-просветительские занятия патриотической, нравственной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(понедельник, первый урок) с целью развития ценностного отношения обучающихся к своей Родине – России, населяющим ее людям, ее уникальной истории, богатой природе и великой культуре. Реализация программы занятий «Разговоры 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 возложена на классных руководителей;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929"/>
        </w:tabs>
        <w:ind w:left="0" w:right="422" w:firstLine="426"/>
        <w:rPr>
          <w:rFonts w:ascii="Symbol" w:hAnsi="Symbol"/>
          <w:sz w:val="24"/>
        </w:rPr>
      </w:pPr>
      <w:r>
        <w:rPr>
          <w:sz w:val="24"/>
        </w:rPr>
        <w:t xml:space="preserve">1 час в неделю – занятия по формированию функциональной </w:t>
      </w:r>
      <w:r>
        <w:rPr>
          <w:sz w:val="24"/>
        </w:rPr>
        <w:lastRenderedPageBreak/>
        <w:t>грамотности обучающихся (в том числе финансовой грамотности) с целью развития способности обучающихся применять приобретённые знания, умения и навыки для 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задач в различных сферах жизнедеятельности, (обеспечение связи обучения с </w:t>
      </w:r>
      <w:r>
        <w:rPr>
          <w:spacing w:val="-2"/>
          <w:sz w:val="24"/>
        </w:rPr>
        <w:t>жизнью);</w:t>
      </w:r>
    </w:p>
    <w:p w:rsidR="008B49F2" w:rsidRPr="005856FB" w:rsidRDefault="008B49F2" w:rsidP="008B49F2">
      <w:pPr>
        <w:pStyle w:val="a6"/>
        <w:numPr>
          <w:ilvl w:val="0"/>
          <w:numId w:val="1"/>
        </w:numPr>
        <w:tabs>
          <w:tab w:val="left" w:pos="1929"/>
        </w:tabs>
        <w:ind w:left="0" w:right="518" w:firstLine="426"/>
        <w:rPr>
          <w:rFonts w:ascii="Symbol" w:hAnsi="Symbol"/>
          <w:sz w:val="24"/>
        </w:rPr>
      </w:pPr>
      <w:r>
        <w:rPr>
          <w:sz w:val="24"/>
        </w:rPr>
        <w:t xml:space="preserve">1 час в неделю – занятия, направленные на удовлетворение профориентационных   </w:t>
      </w:r>
    </w:p>
    <w:p w:rsidR="008B49F2" w:rsidRPr="005856FB" w:rsidRDefault="008B49F2" w:rsidP="008B49F2">
      <w:pPr>
        <w:pStyle w:val="a6"/>
        <w:tabs>
          <w:tab w:val="left" w:pos="1929"/>
        </w:tabs>
        <w:ind w:left="0" w:right="518" w:firstLine="426"/>
        <w:rPr>
          <w:rFonts w:ascii="Symbol" w:hAnsi="Symbol"/>
          <w:sz w:val="24"/>
        </w:rPr>
      </w:pPr>
      <w:r>
        <w:rPr>
          <w:sz w:val="24"/>
        </w:rPr>
        <w:t xml:space="preserve">интересов и потребностей обучающихся (в том числе основы предпринимательства) </w:t>
      </w:r>
      <w:r>
        <w:t>с целью развития ценностного отношения обучающихся к труду, как основному способу достижения жизненного благополучия и ощущения уверенности в жизни;</w:t>
      </w:r>
    </w:p>
    <w:p w:rsidR="008B49F2" w:rsidRDefault="008B49F2" w:rsidP="008B49F2">
      <w:pPr>
        <w:pStyle w:val="a4"/>
        <w:spacing w:before="1" w:line="276" w:lineRule="exact"/>
        <w:ind w:left="0" w:firstLine="426"/>
      </w:pPr>
      <w:proofErr w:type="gramStart"/>
      <w:r>
        <w:t>В</w:t>
      </w:r>
      <w:r>
        <w:rPr>
          <w:spacing w:val="-4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rPr>
          <w:spacing w:val="-2"/>
        </w:rPr>
        <w:t>включены:</w:t>
      </w:r>
      <w:proofErr w:type="gramEnd"/>
    </w:p>
    <w:p w:rsidR="008B49F2" w:rsidRPr="00FC1B16" w:rsidRDefault="008B49F2" w:rsidP="008B49F2">
      <w:pPr>
        <w:pStyle w:val="a4"/>
        <w:numPr>
          <w:ilvl w:val="0"/>
          <w:numId w:val="1"/>
        </w:numPr>
        <w:ind w:left="0" w:right="427" w:firstLine="426"/>
      </w:pPr>
      <w:r w:rsidRPr="00FC1B16">
        <w:t xml:space="preserve"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</w:t>
      </w:r>
      <w:proofErr w:type="gramStart"/>
      <w:r w:rsidRPr="00FC1B16">
        <w:t>ровне</w:t>
      </w:r>
      <w:proofErr w:type="gramEnd"/>
      <w:r w:rsidRPr="00FC1B16">
        <w:t>, проектно-исследовательской деятельности, исторического просвещения), целью которых является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интересов;</w:t>
      </w:r>
    </w:p>
    <w:p w:rsidR="008B49F2" w:rsidRDefault="008B49F2" w:rsidP="008B49F2">
      <w:pPr>
        <w:pStyle w:val="a4"/>
        <w:ind w:left="0" w:right="427" w:firstLine="426"/>
      </w:pPr>
      <w:r>
        <w:t>Количество часов, выделяемых на внеурочную деятельность, составляет за 2 года обучения на уровне среднего общего образования не более 700 часов, в год — не более 350 часов.</w:t>
      </w:r>
    </w:p>
    <w:p w:rsidR="008B49F2" w:rsidRDefault="008B49F2" w:rsidP="008B49F2">
      <w:pPr>
        <w:pStyle w:val="a4"/>
        <w:ind w:left="0" w:right="427" w:firstLine="426"/>
      </w:pPr>
      <w:r>
        <w:t>Величина недельной образовательной нагрузки (количество занятий), реализуемой через внеурочную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пределами количества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отведенных на освоение обучающимися учебного плана, до 10 часов в неделю на проведение занятий</w:t>
      </w:r>
      <w:r>
        <w:rPr>
          <w:spacing w:val="40"/>
        </w:rPr>
        <w:t xml:space="preserve"> </w:t>
      </w:r>
      <w:r>
        <w:t>в каждом классе.</w:t>
      </w:r>
    </w:p>
    <w:p w:rsidR="008B49F2" w:rsidRDefault="008B49F2" w:rsidP="008B49F2">
      <w:pPr>
        <w:pStyle w:val="a4"/>
        <w:spacing w:line="276" w:lineRule="exact"/>
        <w:ind w:left="0" w:firstLine="426"/>
        <w:rPr>
          <w:spacing w:val="-2"/>
        </w:rPr>
      </w:pPr>
      <w:r>
        <w:t>Принципы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МБОУ </w:t>
      </w:r>
      <w:r w:rsidRPr="005856FB">
        <w:rPr>
          <w:spacing w:val="-2"/>
        </w:rPr>
        <w:t xml:space="preserve">«Залегощенская </w:t>
      </w:r>
    </w:p>
    <w:p w:rsidR="008B49F2" w:rsidRPr="00271969" w:rsidRDefault="008B49F2" w:rsidP="008B49F2">
      <w:pPr>
        <w:pStyle w:val="a4"/>
        <w:spacing w:line="276" w:lineRule="exact"/>
        <w:ind w:left="0" w:firstLine="426"/>
        <w:rPr>
          <w:spacing w:val="-2"/>
        </w:rPr>
      </w:pPr>
      <w:r w:rsidRPr="005856FB">
        <w:rPr>
          <w:spacing w:val="-2"/>
        </w:rPr>
        <w:t>средняя общеобразовательная школа №1» Залегощенского района Орловской области</w:t>
      </w:r>
      <w:r>
        <w:rPr>
          <w:spacing w:val="-4"/>
        </w:rPr>
        <w:t>: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646"/>
        </w:tabs>
        <w:ind w:left="0" w:right="433" w:firstLine="426"/>
        <w:rPr>
          <w:rFonts w:ascii="Symbol" w:hAnsi="Symbol"/>
          <w:sz w:val="24"/>
        </w:rPr>
      </w:pPr>
      <w:r>
        <w:rPr>
          <w:sz w:val="24"/>
        </w:rPr>
        <w:t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646"/>
        </w:tabs>
        <w:ind w:left="0" w:right="433" w:firstLine="426"/>
        <w:rPr>
          <w:rFonts w:ascii="Symbol" w:hAnsi="Symbol"/>
          <w:sz w:val="24"/>
        </w:rPr>
      </w:pPr>
      <w:r>
        <w:rPr>
          <w:sz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646"/>
        </w:tabs>
        <w:ind w:left="0" w:right="428" w:firstLine="426"/>
        <w:rPr>
          <w:rFonts w:ascii="Symbol" w:hAnsi="Symbol"/>
          <w:sz w:val="24"/>
        </w:rPr>
      </w:pPr>
      <w:proofErr w:type="gramStart"/>
      <w:r>
        <w:rPr>
          <w:sz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  <w:proofErr w:type="gramEnd"/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646"/>
        </w:tabs>
        <w:ind w:left="0" w:right="427" w:firstLine="426"/>
        <w:rPr>
          <w:rFonts w:ascii="Symbol" w:hAnsi="Symbol"/>
          <w:sz w:val="24"/>
        </w:rPr>
      </w:pPr>
      <w:proofErr w:type="spellStart"/>
      <w:r>
        <w:rPr>
          <w:sz w:val="24"/>
        </w:rPr>
        <w:t>неназидательность</w:t>
      </w:r>
      <w:proofErr w:type="spellEnd"/>
      <w:r>
        <w:rPr>
          <w:sz w:val="24"/>
        </w:rPr>
        <w:t xml:space="preserve">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8B49F2" w:rsidRDefault="008B49F2" w:rsidP="008B49F2">
      <w:pPr>
        <w:pStyle w:val="a4"/>
        <w:ind w:left="0" w:right="423" w:firstLine="426"/>
      </w:pPr>
      <w:r>
        <w:t xml:space="preserve">Часы, отводимые на внеурочную деятельность, используются по желанию обучающихся и их родителей (законных представителей), и направлены на реализацию различных форм ее организации, отличных от урочной системы обучения. </w:t>
      </w:r>
      <w:proofErr w:type="gramStart"/>
      <w:r>
        <w:t>Занятия проводятся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экскурсий,</w:t>
      </w:r>
      <w:r>
        <w:rPr>
          <w:spacing w:val="-1"/>
        </w:rPr>
        <w:t xml:space="preserve"> </w:t>
      </w:r>
      <w:r>
        <w:t>кружков,</w:t>
      </w:r>
      <w:r>
        <w:rPr>
          <w:spacing w:val="-2"/>
        </w:rPr>
        <w:t xml:space="preserve"> </w:t>
      </w:r>
      <w:r>
        <w:t>секций,</w:t>
      </w:r>
      <w:r>
        <w:rPr>
          <w:spacing w:val="-1"/>
        </w:rPr>
        <w:t xml:space="preserve"> </w:t>
      </w:r>
      <w:r>
        <w:t>круглых</w:t>
      </w:r>
      <w:r>
        <w:rPr>
          <w:spacing w:val="-2"/>
        </w:rPr>
        <w:t xml:space="preserve"> </w:t>
      </w:r>
      <w:r>
        <w:t>столов,</w:t>
      </w:r>
      <w:r>
        <w:rPr>
          <w:spacing w:val="-2"/>
        </w:rPr>
        <w:t xml:space="preserve"> </w:t>
      </w:r>
      <w:r>
        <w:t>конференций, викторин, игр,</w:t>
      </w:r>
      <w:r>
        <w:rPr>
          <w:spacing w:val="51"/>
        </w:rPr>
        <w:t xml:space="preserve">  </w:t>
      </w:r>
      <w:r>
        <w:t>познавательных</w:t>
      </w:r>
      <w:r>
        <w:rPr>
          <w:spacing w:val="55"/>
        </w:rPr>
        <w:t xml:space="preserve">  </w:t>
      </w:r>
      <w:r>
        <w:t>бесед,</w:t>
      </w:r>
      <w:r>
        <w:rPr>
          <w:spacing w:val="55"/>
        </w:rPr>
        <w:t xml:space="preserve">  </w:t>
      </w:r>
      <w:r>
        <w:t>диспутов, занятий по дополнительному или углубленному изучению учебных предметов или модулей,</w:t>
      </w:r>
      <w:r>
        <w:rPr>
          <w:spacing w:val="40"/>
        </w:rPr>
        <w:t xml:space="preserve"> </w:t>
      </w:r>
      <w:r>
        <w:t>интегрированных курсов, олимпиад, поисковых и научных</w:t>
      </w:r>
      <w:r>
        <w:rPr>
          <w:spacing w:val="68"/>
        </w:rPr>
        <w:t xml:space="preserve"> </w:t>
      </w:r>
      <w:r>
        <w:t>исследований,</w:t>
      </w:r>
      <w:r>
        <w:rPr>
          <w:spacing w:val="71"/>
        </w:rPr>
        <w:t xml:space="preserve"> </w:t>
      </w:r>
      <w:r>
        <w:t>проектов,</w:t>
      </w:r>
      <w:r>
        <w:rPr>
          <w:spacing w:val="74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марафонов,</w:t>
      </w:r>
      <w:r>
        <w:rPr>
          <w:spacing w:val="64"/>
        </w:rPr>
        <w:t xml:space="preserve"> </w:t>
      </w:r>
      <w:r>
        <w:rPr>
          <w:spacing w:val="-2"/>
        </w:rPr>
        <w:t xml:space="preserve">профориентационных </w:t>
      </w:r>
      <w:r>
        <w:t>бесед, деловых игр, квестов, решения кейсов, изучения специализированных цифровых ресурсов, профессиональных проб, моделирующих профессиональную деятельность, занятий, связанных с освоением регионального компонента образования, посещения ярмарок</w:t>
      </w:r>
      <w:proofErr w:type="gramEnd"/>
      <w:r>
        <w:t xml:space="preserve"> </w:t>
      </w:r>
      <w:proofErr w:type="gramStart"/>
      <w:r>
        <w:t xml:space="preserve">профессий и профориентационных парков, соревнований, спортивных игр, </w:t>
      </w:r>
      <w:r>
        <w:lastRenderedPageBreak/>
        <w:t>туристического слета, занятий школьников в различных творческих объединениях, отчетных концертов, конкурсов, выставок, культпоходов в театры, музеи, филармонию, встреч</w:t>
      </w:r>
      <w:r>
        <w:rPr>
          <w:spacing w:val="40"/>
        </w:rPr>
        <w:t xml:space="preserve"> </w:t>
      </w:r>
      <w:r>
        <w:t>с ветеранами,</w:t>
      </w:r>
      <w:r>
        <w:rPr>
          <w:spacing w:val="40"/>
        </w:rPr>
        <w:t xml:space="preserve"> </w:t>
      </w:r>
      <w:r>
        <w:t>педагогического сопровождения деятельности Российского движения школьников, волонтерских, трудовых, экологических отрядов, создаваемых для социально ориентированной работы и т.д.</w:t>
      </w:r>
      <w:proofErr w:type="gramEnd"/>
      <w:r>
        <w:rPr>
          <w:spacing w:val="40"/>
        </w:rPr>
        <w:t xml:space="preserve"> </w:t>
      </w:r>
      <w:r>
        <w:t>Формы внеурочной деятельности сочетают индивидуальную и групповую работу школьников, а также предоставляют им возможность проявить и развить свою самостоятельность.</w:t>
      </w:r>
    </w:p>
    <w:p w:rsidR="008B49F2" w:rsidRDefault="008B49F2" w:rsidP="008B49F2">
      <w:pPr>
        <w:pStyle w:val="a4"/>
        <w:spacing w:before="1"/>
        <w:ind w:left="0" w:right="424" w:firstLine="426"/>
      </w:pPr>
      <w: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обучающегося. Допускается формирование учебных групп из обучающихся разных классов в пределах одной параллели.</w:t>
      </w:r>
    </w:p>
    <w:p w:rsidR="008B49F2" w:rsidRDefault="008B49F2" w:rsidP="008B49F2">
      <w:pPr>
        <w:pStyle w:val="a4"/>
        <w:spacing w:before="1"/>
        <w:ind w:left="0" w:right="434" w:firstLine="426"/>
      </w:pPr>
      <w:r>
        <w:t>Внеурочная деятельность в 10-</w:t>
      </w:r>
      <w:r w:rsidR="00282952">
        <w:t>11-</w:t>
      </w:r>
      <w:r>
        <w:t>х классах школы реализуется на основе модели преобладания учебно-познавательной деятельности.</w:t>
      </w:r>
    </w:p>
    <w:p w:rsidR="008B49F2" w:rsidRDefault="008B49F2" w:rsidP="008B49F2">
      <w:pPr>
        <w:pStyle w:val="a4"/>
        <w:ind w:left="0" w:right="422" w:firstLine="426"/>
      </w:pPr>
      <w:r>
        <w:t>Для организации внеурочной деятельности лицей располагает спортивным залом</w:t>
      </w:r>
      <w:r>
        <w:rPr>
          <w:spacing w:val="80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инвентарем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площадкой,</w:t>
      </w:r>
      <w:r>
        <w:rPr>
          <w:spacing w:val="-3"/>
        </w:rPr>
        <w:t xml:space="preserve"> </w:t>
      </w:r>
      <w:r>
        <w:t>игровой площадкой, школьным музеем,</w:t>
      </w:r>
      <w:r>
        <w:rPr>
          <w:spacing w:val="40"/>
        </w:rPr>
        <w:t xml:space="preserve"> </w:t>
      </w:r>
      <w:r>
        <w:t>актовым залом,</w:t>
      </w:r>
      <w:r>
        <w:rPr>
          <w:spacing w:val="40"/>
        </w:rPr>
        <w:t xml:space="preserve"> </w:t>
      </w:r>
      <w:r>
        <w:t>музыкальной техникой, библиотекой, медиатекой, медицинским кабинетом, кабинетом технологии,</w:t>
      </w:r>
      <w:r>
        <w:rPr>
          <w:spacing w:val="40"/>
        </w:rPr>
        <w:t xml:space="preserve"> </w:t>
      </w:r>
      <w:r>
        <w:t>а также кабинетами, оборудованными компьютерной техникой.</w:t>
      </w:r>
    </w:p>
    <w:p w:rsidR="008B49F2" w:rsidRDefault="008B49F2" w:rsidP="008B49F2">
      <w:pPr>
        <w:pStyle w:val="a4"/>
        <w:ind w:left="0" w:right="424" w:firstLine="426"/>
      </w:pPr>
      <w:r>
        <w:t>В целях реализации плана внеурочной деятельности лицей имеет возможность использовать ресурсы других организаций (в том числе в сетевой форме взаимодействия), включая организации дополнительного образования, профессиональные образовательные организации, образовательные организации высшего образования, организации культуры, физкультурно-спортивные и иные организации, обладающие необходимыми ресурсами.</w:t>
      </w:r>
    </w:p>
    <w:p w:rsidR="008B49F2" w:rsidRDefault="008B49F2" w:rsidP="008B49F2">
      <w:pPr>
        <w:pStyle w:val="a4"/>
        <w:ind w:left="0" w:firstLine="426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деятельности: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22"/>
        </w:tabs>
        <w:ind w:left="0" w:right="434" w:firstLine="426"/>
        <w:rPr>
          <w:rFonts w:ascii="Symbol" w:hAnsi="Symbol"/>
          <w:sz w:val="20"/>
        </w:rPr>
      </w:pPr>
      <w:r>
        <w:rPr>
          <w:sz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22"/>
        </w:tabs>
        <w:ind w:left="0" w:right="423" w:firstLine="426"/>
        <w:rPr>
          <w:rFonts w:ascii="Symbol" w:hAnsi="Symbol"/>
          <w:sz w:val="20"/>
        </w:rPr>
      </w:pPr>
      <w:r>
        <w:rPr>
          <w:sz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жизни, получение школьником опыта самостоятельного социального действия;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22"/>
        </w:tabs>
        <w:ind w:left="0" w:right="430" w:firstLine="426"/>
        <w:rPr>
          <w:rFonts w:ascii="Symbol" w:hAnsi="Symbol"/>
          <w:sz w:val="20"/>
        </w:rPr>
      </w:pPr>
      <w:proofErr w:type="gramStart"/>
      <w:r>
        <w:rPr>
          <w:sz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22"/>
        </w:tabs>
        <w:spacing w:before="1"/>
        <w:ind w:left="0" w:right="429" w:firstLine="426"/>
        <w:rPr>
          <w:rFonts w:ascii="Symbol" w:hAnsi="Symbol"/>
          <w:sz w:val="20"/>
        </w:rPr>
      </w:pPr>
      <w:r>
        <w:rPr>
          <w:sz w:val="24"/>
        </w:rPr>
        <w:t>формирование коммуникативной, этической, социальной, гражданской компетентности школьников;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82"/>
        </w:tabs>
        <w:ind w:left="0" w:firstLine="426"/>
        <w:rPr>
          <w:rFonts w:ascii="Symbol" w:hAnsi="Symbol"/>
          <w:sz w:val="20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22"/>
        </w:tabs>
        <w:ind w:left="0" w:right="430" w:firstLine="426"/>
        <w:rPr>
          <w:rFonts w:ascii="Symbol" w:hAnsi="Symbol"/>
          <w:sz w:val="20"/>
        </w:rPr>
      </w:pPr>
      <w:r>
        <w:rPr>
          <w:sz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22"/>
        </w:tabs>
        <w:ind w:left="0" w:firstLine="426"/>
        <w:rPr>
          <w:rFonts w:ascii="Symbol" w:hAnsi="Symbol"/>
          <w:sz w:val="20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досугом;</w:t>
      </w:r>
    </w:p>
    <w:p w:rsidR="008B49F2" w:rsidRDefault="008B49F2" w:rsidP="008B49F2">
      <w:pPr>
        <w:pStyle w:val="a6"/>
        <w:numPr>
          <w:ilvl w:val="0"/>
          <w:numId w:val="1"/>
        </w:numPr>
        <w:tabs>
          <w:tab w:val="left" w:pos="1720"/>
        </w:tabs>
        <w:ind w:left="0" w:right="427" w:firstLine="426"/>
        <w:rPr>
          <w:rFonts w:ascii="Symbol" w:hAnsi="Symbol"/>
          <w:sz w:val="20"/>
        </w:rPr>
      </w:pPr>
      <w:r>
        <w:rPr>
          <w:sz w:val="24"/>
        </w:rPr>
        <w:t>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8B49F2" w:rsidRDefault="008B49F2" w:rsidP="008B49F2">
      <w:pPr>
        <w:pStyle w:val="a4"/>
        <w:ind w:left="0" w:right="422" w:firstLine="426"/>
      </w:pPr>
      <w:r>
        <w:t>Таким образом, план внеурочной деятельности позволяет удовлетворить дополнительные образовательные запросы учащихся, их родителей (законных представителей), обеспечить развитие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по всем направлениям.</w:t>
      </w:r>
    </w:p>
    <w:p w:rsidR="00BD1674" w:rsidRDefault="00BD1674" w:rsidP="00BD1674">
      <w:pPr>
        <w:tabs>
          <w:tab w:val="left" w:pos="4959"/>
        </w:tabs>
        <w:ind w:right="-49"/>
        <w:jc w:val="center"/>
        <w:rPr>
          <w:b/>
          <w:i/>
          <w:sz w:val="28"/>
        </w:rPr>
      </w:pPr>
    </w:p>
    <w:p w:rsidR="00615BBB" w:rsidRDefault="00615BBB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8B49F2" w:rsidRDefault="008B49F2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8B49F2" w:rsidRDefault="008B49F2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8B49F2" w:rsidRDefault="008B49F2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8B49F2" w:rsidRDefault="008B49F2" w:rsidP="00615BBB">
      <w:pPr>
        <w:spacing w:line="413" w:lineRule="exact"/>
        <w:ind w:right="-1"/>
        <w:jc w:val="center"/>
        <w:rPr>
          <w:b/>
          <w:spacing w:val="-5"/>
          <w:sz w:val="36"/>
        </w:rPr>
      </w:pPr>
    </w:p>
    <w:p w:rsidR="00615BBB" w:rsidRDefault="00615BBB" w:rsidP="00615BBB">
      <w:pPr>
        <w:spacing w:line="242" w:lineRule="auto"/>
        <w:ind w:firstLine="426"/>
        <w:jc w:val="center"/>
        <w:rPr>
          <w:b/>
          <w:i/>
          <w:sz w:val="28"/>
        </w:rPr>
      </w:pPr>
      <w:r>
        <w:rPr>
          <w:b/>
          <w:i/>
          <w:sz w:val="28"/>
        </w:rPr>
        <w:t>План внеурочной деятельности для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10-11-х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классов</w:t>
      </w:r>
    </w:p>
    <w:p w:rsidR="00615BBB" w:rsidRDefault="00615BBB" w:rsidP="00615BBB">
      <w:pPr>
        <w:spacing w:line="242" w:lineRule="auto"/>
        <w:ind w:firstLine="426"/>
        <w:jc w:val="center"/>
        <w:rPr>
          <w:b/>
          <w:i/>
          <w:sz w:val="28"/>
        </w:rPr>
      </w:pP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МБОУ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«Залегощенская средняя общеобразовательная школа №1»</w:t>
      </w:r>
    </w:p>
    <w:p w:rsidR="00615BBB" w:rsidRDefault="00615BBB" w:rsidP="00615BBB">
      <w:pPr>
        <w:spacing w:line="242" w:lineRule="auto"/>
        <w:ind w:firstLine="426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Залегощенского района Орловской области</w:t>
      </w:r>
    </w:p>
    <w:p w:rsidR="00615BBB" w:rsidRDefault="00615BBB" w:rsidP="00615BBB">
      <w:pPr>
        <w:ind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t>на 202</w:t>
      </w:r>
      <w:r w:rsidR="00152753">
        <w:rPr>
          <w:b/>
          <w:i/>
          <w:sz w:val="28"/>
        </w:rPr>
        <w:t>5</w:t>
      </w:r>
      <w:r>
        <w:rPr>
          <w:b/>
          <w:i/>
          <w:sz w:val="28"/>
        </w:rPr>
        <w:t>-202</w:t>
      </w:r>
      <w:r w:rsidR="00152753">
        <w:rPr>
          <w:b/>
          <w:i/>
          <w:sz w:val="28"/>
        </w:rPr>
        <w:t>6</w:t>
      </w:r>
      <w:r>
        <w:rPr>
          <w:b/>
          <w:i/>
          <w:sz w:val="28"/>
        </w:rPr>
        <w:t xml:space="preserve"> учебный год</w:t>
      </w:r>
    </w:p>
    <w:p w:rsidR="008B49F2" w:rsidRDefault="008B49F2" w:rsidP="00615BBB">
      <w:pPr>
        <w:ind w:firstLine="567"/>
        <w:jc w:val="center"/>
        <w:rPr>
          <w:b/>
          <w:i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22"/>
        <w:gridCol w:w="1842"/>
        <w:gridCol w:w="1843"/>
        <w:gridCol w:w="1496"/>
        <w:gridCol w:w="665"/>
        <w:gridCol w:w="665"/>
        <w:gridCol w:w="712"/>
      </w:tblGrid>
      <w:tr w:rsidR="00615BBB" w:rsidTr="00BD1674">
        <w:tc>
          <w:tcPr>
            <w:tcW w:w="2122" w:type="dxa"/>
            <w:vMerge w:val="restart"/>
          </w:tcPr>
          <w:p w:rsidR="00615BBB" w:rsidRDefault="00615BBB" w:rsidP="00615BBB">
            <w:pPr>
              <w:jc w:val="center"/>
              <w:rPr>
                <w:b/>
                <w:sz w:val="20"/>
                <w:szCs w:val="20"/>
              </w:rPr>
            </w:pPr>
            <w:r w:rsidRPr="00615BBB">
              <w:rPr>
                <w:b/>
                <w:w w:val="105"/>
                <w:sz w:val="20"/>
                <w:szCs w:val="20"/>
              </w:rPr>
              <w:t>Направление</w:t>
            </w:r>
            <w:r w:rsidRPr="00615BBB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615BBB">
              <w:rPr>
                <w:b/>
                <w:w w:val="105"/>
                <w:sz w:val="20"/>
                <w:szCs w:val="20"/>
              </w:rPr>
              <w:t>внеурочной</w:t>
            </w:r>
            <w:r w:rsidRPr="00615BB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15BBB">
              <w:rPr>
                <w:b/>
                <w:spacing w:val="-2"/>
                <w:w w:val="105"/>
                <w:sz w:val="20"/>
                <w:szCs w:val="20"/>
              </w:rPr>
              <w:t>деятельности</w:t>
            </w:r>
          </w:p>
        </w:tc>
        <w:tc>
          <w:tcPr>
            <w:tcW w:w="1842" w:type="dxa"/>
            <w:vMerge w:val="restart"/>
          </w:tcPr>
          <w:p w:rsidR="00615BBB" w:rsidRDefault="00615BBB" w:rsidP="00615BBB">
            <w:pPr>
              <w:jc w:val="center"/>
              <w:rPr>
                <w:b/>
                <w:sz w:val="20"/>
                <w:szCs w:val="20"/>
              </w:rPr>
            </w:pPr>
            <w:r w:rsidRPr="00615BBB">
              <w:rPr>
                <w:b/>
                <w:spacing w:val="-2"/>
                <w:w w:val="105"/>
                <w:sz w:val="20"/>
                <w:szCs w:val="20"/>
              </w:rPr>
              <w:t>Наименование</w:t>
            </w:r>
            <w:r w:rsidRPr="00615BB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15BBB">
              <w:rPr>
                <w:b/>
                <w:spacing w:val="-2"/>
                <w:w w:val="105"/>
                <w:sz w:val="20"/>
                <w:szCs w:val="20"/>
              </w:rPr>
              <w:t>рабочей</w:t>
            </w:r>
            <w:r w:rsidRPr="00615BBB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615BBB">
              <w:rPr>
                <w:b/>
                <w:spacing w:val="-2"/>
                <w:w w:val="105"/>
                <w:sz w:val="20"/>
                <w:szCs w:val="20"/>
              </w:rPr>
              <w:t>программы</w:t>
            </w:r>
          </w:p>
        </w:tc>
        <w:tc>
          <w:tcPr>
            <w:tcW w:w="1843" w:type="dxa"/>
            <w:vMerge w:val="restart"/>
          </w:tcPr>
          <w:p w:rsidR="00615BBB" w:rsidRDefault="00615BBB" w:rsidP="00615BBB">
            <w:pPr>
              <w:jc w:val="center"/>
              <w:rPr>
                <w:b/>
                <w:sz w:val="20"/>
                <w:szCs w:val="20"/>
              </w:rPr>
            </w:pPr>
            <w:r w:rsidRPr="00615BBB">
              <w:rPr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496" w:type="dxa"/>
            <w:vMerge w:val="restart"/>
          </w:tcPr>
          <w:p w:rsidR="00615BBB" w:rsidRDefault="00615BBB" w:rsidP="00615BBB">
            <w:pPr>
              <w:jc w:val="center"/>
              <w:rPr>
                <w:b/>
                <w:sz w:val="20"/>
                <w:szCs w:val="20"/>
              </w:rPr>
            </w:pPr>
            <w:r w:rsidRPr="00615BBB">
              <w:rPr>
                <w:b/>
                <w:sz w:val="20"/>
                <w:szCs w:val="20"/>
              </w:rPr>
              <w:t>Форма</w:t>
            </w:r>
            <w:r w:rsidRPr="00615BBB">
              <w:rPr>
                <w:b/>
                <w:spacing w:val="7"/>
                <w:w w:val="105"/>
                <w:sz w:val="20"/>
                <w:szCs w:val="20"/>
              </w:rPr>
              <w:t xml:space="preserve"> </w:t>
            </w:r>
            <w:r w:rsidRPr="00615BBB">
              <w:rPr>
                <w:b/>
                <w:spacing w:val="-2"/>
                <w:w w:val="105"/>
                <w:sz w:val="20"/>
                <w:szCs w:val="20"/>
              </w:rPr>
              <w:t>проведения</w:t>
            </w:r>
          </w:p>
        </w:tc>
        <w:tc>
          <w:tcPr>
            <w:tcW w:w="1330" w:type="dxa"/>
            <w:gridSpan w:val="2"/>
          </w:tcPr>
          <w:p w:rsidR="00615BBB" w:rsidRDefault="00615BBB" w:rsidP="00615BBB">
            <w:pPr>
              <w:jc w:val="center"/>
              <w:rPr>
                <w:b/>
                <w:sz w:val="20"/>
                <w:szCs w:val="20"/>
              </w:rPr>
            </w:pPr>
            <w:r w:rsidRPr="00615BBB">
              <w:rPr>
                <w:b/>
                <w:w w:val="105"/>
                <w:sz w:val="20"/>
                <w:szCs w:val="20"/>
              </w:rPr>
              <w:t>Количество</w:t>
            </w:r>
            <w:r w:rsidRPr="00615BBB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615BBB">
              <w:rPr>
                <w:b/>
                <w:w w:val="105"/>
                <w:sz w:val="20"/>
                <w:szCs w:val="20"/>
              </w:rPr>
              <w:t>часов</w:t>
            </w:r>
            <w:r w:rsidRPr="00615BBB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15BBB">
              <w:rPr>
                <w:b/>
                <w:w w:val="105"/>
                <w:sz w:val="20"/>
                <w:szCs w:val="20"/>
              </w:rPr>
              <w:t>в</w:t>
            </w:r>
            <w:r w:rsidRPr="00615BBB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615BBB">
              <w:rPr>
                <w:b/>
                <w:spacing w:val="-2"/>
                <w:w w:val="105"/>
                <w:sz w:val="20"/>
                <w:szCs w:val="20"/>
              </w:rPr>
              <w:t>неделю</w:t>
            </w:r>
          </w:p>
        </w:tc>
        <w:tc>
          <w:tcPr>
            <w:tcW w:w="712" w:type="dxa"/>
            <w:vMerge w:val="restart"/>
          </w:tcPr>
          <w:p w:rsidR="00615BBB" w:rsidRPr="00615BBB" w:rsidRDefault="00615BBB" w:rsidP="00615BBB">
            <w:pPr>
              <w:pStyle w:val="TableParagraph"/>
              <w:rPr>
                <w:b/>
                <w:sz w:val="20"/>
                <w:szCs w:val="20"/>
              </w:rPr>
            </w:pPr>
            <w:r w:rsidRPr="00615BBB">
              <w:rPr>
                <w:b/>
                <w:spacing w:val="-2"/>
                <w:sz w:val="20"/>
                <w:szCs w:val="20"/>
              </w:rPr>
              <w:t>Всего</w:t>
            </w:r>
          </w:p>
          <w:p w:rsidR="00615BBB" w:rsidRDefault="00615BBB" w:rsidP="00615BBB">
            <w:pPr>
              <w:jc w:val="center"/>
              <w:rPr>
                <w:b/>
                <w:sz w:val="20"/>
                <w:szCs w:val="20"/>
              </w:rPr>
            </w:pPr>
            <w:r w:rsidRPr="00615BBB">
              <w:rPr>
                <w:b/>
                <w:spacing w:val="-2"/>
                <w:sz w:val="20"/>
                <w:szCs w:val="20"/>
              </w:rPr>
              <w:t>часов</w:t>
            </w:r>
          </w:p>
        </w:tc>
      </w:tr>
      <w:tr w:rsidR="00615BBB" w:rsidTr="00BD1674">
        <w:tc>
          <w:tcPr>
            <w:tcW w:w="2122" w:type="dxa"/>
            <w:vMerge/>
          </w:tcPr>
          <w:p w:rsidR="00615BBB" w:rsidRDefault="00615BBB" w:rsidP="00615BBB">
            <w:pPr>
              <w:spacing w:line="413" w:lineRule="exact"/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15BBB" w:rsidRDefault="00615BBB" w:rsidP="00615BBB">
            <w:pPr>
              <w:spacing w:line="413" w:lineRule="exact"/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5BBB" w:rsidRDefault="00615BBB" w:rsidP="00615BBB">
            <w:pPr>
              <w:spacing w:line="413" w:lineRule="exact"/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615BBB" w:rsidRDefault="00615BBB" w:rsidP="00615BBB">
            <w:pPr>
              <w:spacing w:line="413" w:lineRule="exact"/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615BBB" w:rsidRDefault="00615BBB" w:rsidP="00615BBB">
            <w:pPr>
              <w:spacing w:line="413" w:lineRule="exact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65" w:type="dxa"/>
          </w:tcPr>
          <w:p w:rsidR="00615BBB" w:rsidRDefault="00615BBB" w:rsidP="00615BBB">
            <w:pPr>
              <w:spacing w:line="413" w:lineRule="exact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2" w:type="dxa"/>
            <w:vMerge/>
          </w:tcPr>
          <w:p w:rsidR="00615BBB" w:rsidRDefault="00615BBB" w:rsidP="00615BBB">
            <w:pPr>
              <w:spacing w:line="413" w:lineRule="exact"/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615BBB" w:rsidTr="00BD1674">
        <w:tc>
          <w:tcPr>
            <w:tcW w:w="9345" w:type="dxa"/>
            <w:gridSpan w:val="7"/>
          </w:tcPr>
          <w:p w:rsidR="00615BBB" w:rsidRDefault="00615BBB" w:rsidP="00615BBB">
            <w:pPr>
              <w:spacing w:line="413" w:lineRule="exact"/>
              <w:ind w:right="-1"/>
              <w:jc w:val="center"/>
              <w:rPr>
                <w:b/>
                <w:sz w:val="20"/>
                <w:szCs w:val="20"/>
              </w:rPr>
            </w:pPr>
            <w:r w:rsidRPr="009E6B40">
              <w:rPr>
                <w:b/>
                <w:i/>
                <w:iCs/>
                <w:sz w:val="20"/>
                <w:szCs w:val="20"/>
              </w:rPr>
              <w:t>Часть,</w:t>
            </w:r>
            <w:r w:rsidRPr="009E6B40">
              <w:rPr>
                <w:b/>
                <w:i/>
                <w:iCs/>
                <w:spacing w:val="18"/>
                <w:sz w:val="20"/>
                <w:szCs w:val="20"/>
              </w:rPr>
              <w:t xml:space="preserve"> </w:t>
            </w:r>
            <w:r w:rsidRPr="009E6B40">
              <w:rPr>
                <w:b/>
                <w:i/>
                <w:iCs/>
                <w:sz w:val="20"/>
                <w:szCs w:val="20"/>
              </w:rPr>
              <w:t>рекомендуемая</w:t>
            </w:r>
            <w:r w:rsidRPr="009E6B40">
              <w:rPr>
                <w:b/>
                <w:i/>
                <w:iCs/>
                <w:spacing w:val="19"/>
                <w:sz w:val="20"/>
                <w:szCs w:val="20"/>
              </w:rPr>
              <w:t xml:space="preserve"> </w:t>
            </w:r>
            <w:r w:rsidRPr="009E6B40">
              <w:rPr>
                <w:b/>
                <w:i/>
                <w:iCs/>
                <w:sz w:val="20"/>
                <w:szCs w:val="20"/>
              </w:rPr>
              <w:t>для</w:t>
            </w:r>
            <w:r w:rsidRPr="009E6B40">
              <w:rPr>
                <w:b/>
                <w:i/>
                <w:iCs/>
                <w:spacing w:val="18"/>
                <w:sz w:val="20"/>
                <w:szCs w:val="20"/>
              </w:rPr>
              <w:t xml:space="preserve"> </w:t>
            </w:r>
            <w:r w:rsidRPr="009E6B40">
              <w:rPr>
                <w:b/>
                <w:i/>
                <w:iCs/>
                <w:sz w:val="20"/>
                <w:szCs w:val="20"/>
              </w:rPr>
              <w:t>всех</w:t>
            </w:r>
            <w:r w:rsidRPr="009E6B40">
              <w:rPr>
                <w:b/>
                <w:i/>
                <w:iCs/>
                <w:spacing w:val="16"/>
                <w:sz w:val="20"/>
                <w:szCs w:val="20"/>
              </w:rPr>
              <w:t xml:space="preserve"> </w:t>
            </w:r>
            <w:r w:rsidRPr="009E6B40">
              <w:rPr>
                <w:b/>
                <w:i/>
                <w:iCs/>
                <w:spacing w:val="-2"/>
                <w:sz w:val="20"/>
                <w:szCs w:val="20"/>
              </w:rPr>
              <w:t>обучающихся</w:t>
            </w:r>
          </w:p>
        </w:tc>
      </w:tr>
      <w:tr w:rsidR="00BD1674" w:rsidTr="00BD1674">
        <w:tc>
          <w:tcPr>
            <w:tcW w:w="2122" w:type="dxa"/>
          </w:tcPr>
          <w:p w:rsidR="00BD1674" w:rsidRPr="00FC1B16" w:rsidRDefault="00BD1674" w:rsidP="00BD1674">
            <w:pPr>
              <w:pStyle w:val="TableParagraph"/>
              <w:ind w:left="-120" w:right="-102"/>
              <w:jc w:val="center"/>
              <w:rPr>
                <w:b/>
                <w:sz w:val="20"/>
                <w:szCs w:val="20"/>
              </w:rPr>
            </w:pPr>
            <w:r w:rsidRPr="00FC1B16">
              <w:rPr>
                <w:b/>
                <w:spacing w:val="-2"/>
                <w:w w:val="105"/>
                <w:sz w:val="20"/>
                <w:szCs w:val="20"/>
              </w:rPr>
              <w:t>Информационн</w:t>
            </w:r>
            <w:proofErr w:type="gramStart"/>
            <w:r w:rsidRPr="00FC1B16">
              <w:rPr>
                <w:b/>
                <w:spacing w:val="-2"/>
                <w:w w:val="105"/>
                <w:sz w:val="20"/>
                <w:szCs w:val="20"/>
              </w:rPr>
              <w:t>о-</w:t>
            </w:r>
            <w:proofErr w:type="gramEnd"/>
            <w:r w:rsidRPr="00FC1B16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w w:val="105"/>
                <w:sz w:val="20"/>
                <w:szCs w:val="20"/>
              </w:rPr>
              <w:t>просветительские</w:t>
            </w:r>
            <w:r w:rsidRPr="00FC1B16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w w:val="105"/>
                <w:sz w:val="20"/>
                <w:szCs w:val="20"/>
              </w:rPr>
              <w:t>занятия</w:t>
            </w:r>
            <w:r w:rsidRPr="00FC1B16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spacing w:val="-4"/>
                <w:w w:val="105"/>
                <w:sz w:val="20"/>
                <w:szCs w:val="20"/>
              </w:rPr>
              <w:t>патриотической, нравственной</w:t>
            </w:r>
            <w:r w:rsidRPr="00FC1B16"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spacing w:val="-4"/>
                <w:w w:val="105"/>
                <w:sz w:val="20"/>
                <w:szCs w:val="20"/>
              </w:rPr>
              <w:t>и</w:t>
            </w:r>
            <w:r w:rsidRPr="00FC1B16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w w:val="105"/>
                <w:sz w:val="20"/>
                <w:szCs w:val="20"/>
              </w:rPr>
              <w:t>экологической</w:t>
            </w:r>
            <w:r w:rsidRPr="00FC1B16">
              <w:rPr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w w:val="105"/>
                <w:sz w:val="20"/>
                <w:szCs w:val="20"/>
              </w:rPr>
              <w:t>направленности</w:t>
            </w:r>
          </w:p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FC1B16">
              <w:rPr>
                <w:b/>
                <w:spacing w:val="-2"/>
                <w:w w:val="105"/>
                <w:sz w:val="20"/>
                <w:szCs w:val="20"/>
              </w:rPr>
              <w:t>"Разговоры</w:t>
            </w:r>
            <w:r w:rsidRPr="00FC1B16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spacing w:val="-2"/>
                <w:w w:val="105"/>
                <w:sz w:val="20"/>
                <w:szCs w:val="20"/>
              </w:rPr>
              <w:t>о</w:t>
            </w:r>
            <w:r w:rsidRPr="00FC1B16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FC1B16">
              <w:rPr>
                <w:b/>
                <w:spacing w:val="-2"/>
                <w:w w:val="105"/>
                <w:sz w:val="20"/>
                <w:szCs w:val="20"/>
              </w:rPr>
              <w:t>важном</w:t>
            </w:r>
            <w:proofErr w:type="gramEnd"/>
            <w:r w:rsidRPr="00FC1B16">
              <w:rPr>
                <w:b/>
                <w:spacing w:val="-2"/>
                <w:w w:val="105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w w:val="105"/>
                <w:sz w:val="20"/>
                <w:szCs w:val="20"/>
              </w:rPr>
              <w:t>Разговоры</w:t>
            </w:r>
            <w:r w:rsidRPr="00374C61">
              <w:rPr>
                <w:bCs/>
                <w:spacing w:val="-1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w w:val="105"/>
                <w:sz w:val="20"/>
                <w:szCs w:val="20"/>
              </w:rPr>
              <w:t>о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 xml:space="preserve"> </w:t>
            </w:r>
            <w:proofErr w:type="gramStart"/>
            <w:r w:rsidRPr="00374C61">
              <w:rPr>
                <w:bCs/>
                <w:spacing w:val="-2"/>
                <w:w w:val="105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843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pacing w:val="-4"/>
                <w:w w:val="105"/>
                <w:sz w:val="20"/>
                <w:szCs w:val="20"/>
              </w:rPr>
              <w:t>Информационн</w:t>
            </w:r>
            <w:proofErr w:type="gramStart"/>
            <w:r w:rsidRPr="00374C61">
              <w:rPr>
                <w:bCs/>
                <w:spacing w:val="-4"/>
                <w:w w:val="105"/>
                <w:sz w:val="20"/>
                <w:szCs w:val="20"/>
              </w:rPr>
              <w:t>о-</w:t>
            </w:r>
            <w:proofErr w:type="gramEnd"/>
            <w:r w:rsidRPr="00374C61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>просветительск</w:t>
            </w:r>
            <w:r>
              <w:rPr>
                <w:bCs/>
                <w:spacing w:val="-2"/>
                <w:w w:val="105"/>
                <w:sz w:val="20"/>
                <w:szCs w:val="20"/>
              </w:rPr>
              <w:t>ая</w:t>
            </w:r>
          </w:p>
        </w:tc>
        <w:tc>
          <w:tcPr>
            <w:tcW w:w="1496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z w:val="20"/>
                <w:szCs w:val="20"/>
              </w:rPr>
              <w:t>Классный</w:t>
            </w:r>
            <w:r w:rsidRPr="00374C61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5"/>
                <w:w w:val="105"/>
                <w:sz w:val="20"/>
                <w:szCs w:val="20"/>
              </w:rPr>
              <w:t>час</w:t>
            </w:r>
          </w:p>
        </w:tc>
        <w:tc>
          <w:tcPr>
            <w:tcW w:w="665" w:type="dxa"/>
          </w:tcPr>
          <w:p w:rsidR="00BD1674" w:rsidRDefault="00BD1674" w:rsidP="00BD1674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BD1674" w:rsidRDefault="00BD1674" w:rsidP="00BD1674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BD1674" w:rsidRDefault="00BD1674" w:rsidP="00BD1674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D1674" w:rsidTr="00BD1674">
        <w:tc>
          <w:tcPr>
            <w:tcW w:w="2122" w:type="dxa"/>
          </w:tcPr>
          <w:p w:rsidR="00BD1674" w:rsidRPr="00FC1B16" w:rsidRDefault="00BD1674" w:rsidP="00BD167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C1B16">
              <w:rPr>
                <w:b/>
                <w:spacing w:val="-4"/>
                <w:w w:val="105"/>
                <w:sz w:val="20"/>
                <w:szCs w:val="20"/>
              </w:rPr>
              <w:t>Занятия</w:t>
            </w:r>
            <w:r w:rsidRPr="00FC1B16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spacing w:val="-4"/>
                <w:w w:val="105"/>
                <w:sz w:val="20"/>
                <w:szCs w:val="20"/>
              </w:rPr>
              <w:t>по</w:t>
            </w:r>
            <w:r w:rsidRPr="00FC1B16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spacing w:val="-4"/>
                <w:w w:val="105"/>
                <w:sz w:val="20"/>
                <w:szCs w:val="20"/>
              </w:rPr>
              <w:t>формированию</w:t>
            </w:r>
          </w:p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FC1B16">
              <w:rPr>
                <w:b/>
                <w:spacing w:val="-2"/>
                <w:sz w:val="20"/>
                <w:szCs w:val="20"/>
              </w:rPr>
              <w:t>функциональной</w:t>
            </w:r>
            <w:r w:rsidRPr="00FC1B16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spacing w:val="-2"/>
                <w:w w:val="105"/>
                <w:sz w:val="20"/>
                <w:szCs w:val="20"/>
              </w:rPr>
              <w:t>грамотности</w:t>
            </w:r>
          </w:p>
        </w:tc>
        <w:tc>
          <w:tcPr>
            <w:tcW w:w="1842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pacing w:val="-6"/>
                <w:w w:val="105"/>
                <w:sz w:val="20"/>
                <w:szCs w:val="20"/>
              </w:rPr>
              <w:t>Ф</w:t>
            </w:r>
            <w:r>
              <w:rPr>
                <w:bCs/>
                <w:spacing w:val="-6"/>
                <w:w w:val="105"/>
                <w:sz w:val="20"/>
                <w:szCs w:val="20"/>
              </w:rPr>
              <w:t>инансовая</w:t>
            </w:r>
            <w:r w:rsidRPr="00374C61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>грамотность</w:t>
            </w:r>
          </w:p>
        </w:tc>
        <w:tc>
          <w:tcPr>
            <w:tcW w:w="1843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pacing w:val="-6"/>
                <w:w w:val="105"/>
                <w:sz w:val="20"/>
                <w:szCs w:val="20"/>
              </w:rPr>
              <w:t>Функциональная</w:t>
            </w:r>
            <w:r w:rsidRPr="00374C61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>грамотность</w:t>
            </w:r>
          </w:p>
        </w:tc>
        <w:tc>
          <w:tcPr>
            <w:tcW w:w="1496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pacing w:val="-4"/>
                <w:w w:val="105"/>
                <w:sz w:val="20"/>
                <w:szCs w:val="20"/>
              </w:rPr>
              <w:t>Метапредметные</w:t>
            </w:r>
            <w:r w:rsidRPr="00374C61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374C61">
              <w:rPr>
                <w:bCs/>
                <w:spacing w:val="-2"/>
                <w:w w:val="105"/>
                <w:sz w:val="20"/>
                <w:szCs w:val="20"/>
              </w:rPr>
              <w:t>кружки</w:t>
            </w:r>
          </w:p>
        </w:tc>
        <w:tc>
          <w:tcPr>
            <w:tcW w:w="665" w:type="dxa"/>
          </w:tcPr>
          <w:p w:rsidR="00BD1674" w:rsidRDefault="00BD1674" w:rsidP="00BD1674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BD1674" w:rsidRDefault="00BD1674" w:rsidP="00BD1674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:rsidR="00BD1674" w:rsidRDefault="00BD1674" w:rsidP="00BD1674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D1674" w:rsidTr="00DC0ACB">
        <w:trPr>
          <w:trHeight w:val="1226"/>
        </w:trPr>
        <w:tc>
          <w:tcPr>
            <w:tcW w:w="2122" w:type="dxa"/>
          </w:tcPr>
          <w:p w:rsidR="00BD1674" w:rsidRPr="00FC1B16" w:rsidRDefault="00BD1674" w:rsidP="00BD167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C1B16">
              <w:rPr>
                <w:b/>
                <w:w w:val="105"/>
                <w:sz w:val="20"/>
                <w:szCs w:val="20"/>
              </w:rPr>
              <w:t>Занятия,</w:t>
            </w:r>
            <w:r w:rsidRPr="00FC1B16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w w:val="105"/>
                <w:sz w:val="20"/>
                <w:szCs w:val="20"/>
              </w:rPr>
              <w:t>направленные</w:t>
            </w:r>
            <w:r w:rsidRPr="00FC1B16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w w:val="105"/>
                <w:sz w:val="20"/>
                <w:szCs w:val="20"/>
              </w:rPr>
              <w:t>на</w:t>
            </w:r>
            <w:r w:rsidRPr="00FC1B16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spacing w:val="-2"/>
                <w:w w:val="105"/>
                <w:sz w:val="20"/>
                <w:szCs w:val="20"/>
              </w:rPr>
              <w:t>удовлетворение</w:t>
            </w:r>
          </w:p>
          <w:p w:rsidR="00BD1674" w:rsidRDefault="00BD1674" w:rsidP="00BD1674">
            <w:pPr>
              <w:pStyle w:val="a4"/>
              <w:ind w:left="-120" w:right="-177" w:firstLine="0"/>
              <w:jc w:val="center"/>
              <w:rPr>
                <w:b/>
                <w:sz w:val="20"/>
                <w:szCs w:val="20"/>
              </w:rPr>
            </w:pPr>
            <w:r w:rsidRPr="00FC1B16">
              <w:rPr>
                <w:b/>
                <w:spacing w:val="-2"/>
                <w:sz w:val="20"/>
                <w:szCs w:val="20"/>
              </w:rPr>
              <w:t>профориентационных</w:t>
            </w:r>
            <w:r w:rsidRPr="00FC1B16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FC1B16">
              <w:rPr>
                <w:b/>
                <w:spacing w:val="-2"/>
                <w:w w:val="105"/>
                <w:sz w:val="20"/>
                <w:szCs w:val="20"/>
              </w:rPr>
              <w:t>интересов</w:t>
            </w:r>
          </w:p>
        </w:tc>
        <w:tc>
          <w:tcPr>
            <w:tcW w:w="1842" w:type="dxa"/>
          </w:tcPr>
          <w:p w:rsidR="00BD1674" w:rsidRPr="009E6B40" w:rsidRDefault="00BD1674" w:rsidP="00BD1674">
            <w:pPr>
              <w:pStyle w:val="a4"/>
              <w:ind w:left="0" w:firstLine="0"/>
              <w:jc w:val="center"/>
              <w:rPr>
                <w:bCs/>
                <w:sz w:val="20"/>
                <w:szCs w:val="20"/>
              </w:rPr>
            </w:pPr>
          </w:p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Cs/>
                <w:spacing w:val="-2"/>
                <w:w w:val="105"/>
                <w:sz w:val="20"/>
                <w:szCs w:val="20"/>
              </w:rPr>
              <w:t>Россия-мои</w:t>
            </w:r>
            <w:proofErr w:type="gramEnd"/>
            <w:r>
              <w:rPr>
                <w:bCs/>
                <w:spacing w:val="-2"/>
                <w:w w:val="105"/>
                <w:sz w:val="20"/>
                <w:szCs w:val="20"/>
              </w:rPr>
              <w:t xml:space="preserve"> Горизонты</w:t>
            </w:r>
          </w:p>
        </w:tc>
        <w:tc>
          <w:tcPr>
            <w:tcW w:w="1843" w:type="dxa"/>
          </w:tcPr>
          <w:p w:rsidR="00BD1674" w:rsidRPr="00374C61" w:rsidRDefault="00BD1674" w:rsidP="00BD1674">
            <w:pPr>
              <w:pStyle w:val="a4"/>
              <w:ind w:left="0" w:firstLine="0"/>
              <w:jc w:val="center"/>
              <w:rPr>
                <w:bCs/>
                <w:spacing w:val="-2"/>
                <w:w w:val="105"/>
                <w:sz w:val="20"/>
                <w:szCs w:val="20"/>
              </w:rPr>
            </w:pPr>
          </w:p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pacing w:val="-2"/>
                <w:w w:val="105"/>
                <w:sz w:val="20"/>
                <w:szCs w:val="20"/>
              </w:rPr>
              <w:t>Социаль</w:t>
            </w:r>
            <w:r>
              <w:rPr>
                <w:bCs/>
                <w:spacing w:val="-2"/>
                <w:w w:val="105"/>
                <w:sz w:val="20"/>
                <w:szCs w:val="20"/>
              </w:rPr>
              <w:t>ная</w:t>
            </w:r>
          </w:p>
        </w:tc>
        <w:tc>
          <w:tcPr>
            <w:tcW w:w="1496" w:type="dxa"/>
          </w:tcPr>
          <w:p w:rsidR="00BD1674" w:rsidRPr="009E6B40" w:rsidRDefault="00BD1674" w:rsidP="00BD1674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9E6B40">
              <w:rPr>
                <w:bCs/>
                <w:spacing w:val="-2"/>
                <w:w w:val="105"/>
                <w:sz w:val="20"/>
                <w:szCs w:val="20"/>
              </w:rPr>
              <w:t>Беседы,</w:t>
            </w:r>
            <w:r w:rsidRPr="009E6B40">
              <w:rPr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2"/>
                <w:w w:val="105"/>
                <w:sz w:val="20"/>
                <w:szCs w:val="20"/>
              </w:rPr>
              <w:t>игры,</w:t>
            </w:r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2"/>
                <w:w w:val="105"/>
                <w:sz w:val="20"/>
                <w:szCs w:val="20"/>
              </w:rPr>
              <w:t>экскурсии,</w:t>
            </w:r>
          </w:p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9E6B40">
              <w:rPr>
                <w:bCs/>
                <w:spacing w:val="-2"/>
                <w:sz w:val="20"/>
                <w:szCs w:val="20"/>
              </w:rPr>
              <w:t>профессиональные</w:t>
            </w:r>
            <w:r w:rsidRPr="009E6B40">
              <w:rPr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9E6B40">
              <w:rPr>
                <w:bCs/>
                <w:spacing w:val="-2"/>
                <w:w w:val="105"/>
                <w:sz w:val="20"/>
                <w:szCs w:val="20"/>
              </w:rPr>
              <w:t>пробы</w:t>
            </w:r>
          </w:p>
        </w:tc>
        <w:tc>
          <w:tcPr>
            <w:tcW w:w="1330" w:type="dxa"/>
            <w:gridSpan w:val="2"/>
          </w:tcPr>
          <w:p w:rsidR="00BD1674" w:rsidRDefault="00BD1674" w:rsidP="00BD1674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BD1674" w:rsidRDefault="00BD1674" w:rsidP="00BD1674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D1674" w:rsidTr="00BD1674">
        <w:tc>
          <w:tcPr>
            <w:tcW w:w="9345" w:type="dxa"/>
            <w:gridSpan w:val="7"/>
          </w:tcPr>
          <w:p w:rsidR="00BD1674" w:rsidRDefault="00BD1674" w:rsidP="00BD1674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3B022B">
              <w:rPr>
                <w:b/>
                <w:i/>
                <w:iCs/>
                <w:sz w:val="20"/>
                <w:szCs w:val="20"/>
              </w:rPr>
              <w:t>Вариативная часть</w:t>
            </w:r>
          </w:p>
        </w:tc>
      </w:tr>
      <w:tr w:rsidR="00BD1674" w:rsidTr="00BD1674">
        <w:tc>
          <w:tcPr>
            <w:tcW w:w="2122" w:type="dxa"/>
            <w:vMerge w:val="restart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19"/>
                <w:szCs w:val="19"/>
              </w:rPr>
              <w:t>З</w:t>
            </w:r>
            <w:r w:rsidRPr="000C0811">
              <w:rPr>
                <w:b/>
                <w:bCs/>
                <w:sz w:val="19"/>
                <w:szCs w:val="19"/>
              </w:rPr>
              <w:t>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842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«Юный журналист»</w:t>
            </w:r>
          </w:p>
        </w:tc>
        <w:tc>
          <w:tcPr>
            <w:tcW w:w="1843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познавательная </w:t>
            </w:r>
          </w:p>
        </w:tc>
        <w:tc>
          <w:tcPr>
            <w:tcW w:w="1496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665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D1674" w:rsidTr="00BD1674">
        <w:tc>
          <w:tcPr>
            <w:tcW w:w="2122" w:type="dxa"/>
            <w:vMerge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t>«Я – исследователь»</w:t>
            </w:r>
          </w:p>
        </w:tc>
        <w:tc>
          <w:tcPr>
            <w:tcW w:w="1843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познавательная </w:t>
            </w:r>
          </w:p>
        </w:tc>
        <w:tc>
          <w:tcPr>
            <w:tcW w:w="1496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665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D1674" w:rsidTr="00BD1674">
        <w:tc>
          <w:tcPr>
            <w:tcW w:w="2122" w:type="dxa"/>
            <w:vMerge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«За страницами учебника обществознания»</w:t>
            </w:r>
          </w:p>
        </w:tc>
        <w:tc>
          <w:tcPr>
            <w:tcW w:w="1843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познавательная </w:t>
            </w:r>
          </w:p>
        </w:tc>
        <w:tc>
          <w:tcPr>
            <w:tcW w:w="1496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665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BD1674" w:rsidRDefault="00BD1674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221C3" w:rsidTr="00BD1674">
        <w:tc>
          <w:tcPr>
            <w:tcW w:w="2122" w:type="dxa"/>
            <w:vMerge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221C3" w:rsidRDefault="001221C3" w:rsidP="00122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«За страницами учебника </w:t>
            </w:r>
            <w:r>
              <w:rPr>
                <w:sz w:val="20"/>
                <w:szCs w:val="20"/>
              </w:rPr>
              <w:t>истории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221C3" w:rsidRDefault="001221C3" w:rsidP="00281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познавательная </w:t>
            </w:r>
          </w:p>
        </w:tc>
        <w:tc>
          <w:tcPr>
            <w:tcW w:w="1496" w:type="dxa"/>
          </w:tcPr>
          <w:p w:rsidR="001221C3" w:rsidRDefault="001221C3" w:rsidP="0028173C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665" w:type="dxa"/>
          </w:tcPr>
          <w:p w:rsidR="001221C3" w:rsidRDefault="001221C3" w:rsidP="002817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1221C3" w:rsidRDefault="001221C3" w:rsidP="00281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1221C3" w:rsidRDefault="001221C3" w:rsidP="00281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221C3" w:rsidTr="00BD1674">
        <w:tc>
          <w:tcPr>
            <w:tcW w:w="2122" w:type="dxa"/>
            <w:vMerge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«Подготовка к ЕГЭ по физике»</w:t>
            </w:r>
          </w:p>
        </w:tc>
        <w:tc>
          <w:tcPr>
            <w:tcW w:w="1843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познавательная </w:t>
            </w:r>
          </w:p>
        </w:tc>
        <w:tc>
          <w:tcPr>
            <w:tcW w:w="1496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665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221C3" w:rsidTr="00BD1674">
        <w:tc>
          <w:tcPr>
            <w:tcW w:w="2122" w:type="dxa"/>
            <w:vMerge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«Подготовка к ЕГЭ по русскому языку»</w:t>
            </w:r>
          </w:p>
        </w:tc>
        <w:tc>
          <w:tcPr>
            <w:tcW w:w="1843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познавательная </w:t>
            </w:r>
          </w:p>
        </w:tc>
        <w:tc>
          <w:tcPr>
            <w:tcW w:w="1496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 w:rsidRPr="00374C61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665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221C3" w:rsidTr="00BD1674">
        <w:tc>
          <w:tcPr>
            <w:tcW w:w="2122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2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5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2" w:type="dxa"/>
          </w:tcPr>
          <w:p w:rsidR="001221C3" w:rsidRDefault="001221C3" w:rsidP="00BD167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15BBB" w:rsidRPr="00615BBB" w:rsidRDefault="00615BBB" w:rsidP="00615BBB">
      <w:pPr>
        <w:spacing w:line="413" w:lineRule="exact"/>
        <w:ind w:right="-1"/>
        <w:jc w:val="center"/>
        <w:rPr>
          <w:b/>
          <w:sz w:val="20"/>
          <w:szCs w:val="20"/>
        </w:rPr>
      </w:pPr>
    </w:p>
    <w:p w:rsidR="00C72378" w:rsidRDefault="00C72378"/>
    <w:sectPr w:rsidR="00C72378" w:rsidSect="006E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1347"/>
    <w:multiLevelType w:val="hybridMultilevel"/>
    <w:tmpl w:val="8466A4E8"/>
    <w:lvl w:ilvl="0" w:tplc="E432EB8C">
      <w:numFmt w:val="bullet"/>
      <w:lvlText w:val=""/>
      <w:lvlJc w:val="left"/>
      <w:pPr>
        <w:ind w:left="1928" w:hanging="567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FD08D544">
      <w:numFmt w:val="bullet"/>
      <w:lvlText w:val="•"/>
      <w:lvlJc w:val="left"/>
      <w:pPr>
        <w:ind w:left="2842" w:hanging="567"/>
      </w:pPr>
      <w:rPr>
        <w:rFonts w:hint="default"/>
        <w:lang w:val="ru-RU" w:eastAsia="en-US" w:bidi="ar-SA"/>
      </w:rPr>
    </w:lvl>
    <w:lvl w:ilvl="2" w:tplc="1792B4FC">
      <w:numFmt w:val="bullet"/>
      <w:lvlText w:val="•"/>
      <w:lvlJc w:val="left"/>
      <w:pPr>
        <w:ind w:left="3765" w:hanging="567"/>
      </w:pPr>
      <w:rPr>
        <w:rFonts w:hint="default"/>
        <w:lang w:val="ru-RU" w:eastAsia="en-US" w:bidi="ar-SA"/>
      </w:rPr>
    </w:lvl>
    <w:lvl w:ilvl="3" w:tplc="DFD23350">
      <w:numFmt w:val="bullet"/>
      <w:lvlText w:val="•"/>
      <w:lvlJc w:val="left"/>
      <w:pPr>
        <w:ind w:left="4687" w:hanging="567"/>
      </w:pPr>
      <w:rPr>
        <w:rFonts w:hint="default"/>
        <w:lang w:val="ru-RU" w:eastAsia="en-US" w:bidi="ar-SA"/>
      </w:rPr>
    </w:lvl>
    <w:lvl w:ilvl="4" w:tplc="FFAE4262">
      <w:numFmt w:val="bullet"/>
      <w:lvlText w:val="•"/>
      <w:lvlJc w:val="left"/>
      <w:pPr>
        <w:ind w:left="5610" w:hanging="567"/>
      </w:pPr>
      <w:rPr>
        <w:rFonts w:hint="default"/>
        <w:lang w:val="ru-RU" w:eastAsia="en-US" w:bidi="ar-SA"/>
      </w:rPr>
    </w:lvl>
    <w:lvl w:ilvl="5" w:tplc="F470EE16">
      <w:numFmt w:val="bullet"/>
      <w:lvlText w:val="•"/>
      <w:lvlJc w:val="left"/>
      <w:pPr>
        <w:ind w:left="6533" w:hanging="567"/>
      </w:pPr>
      <w:rPr>
        <w:rFonts w:hint="default"/>
        <w:lang w:val="ru-RU" w:eastAsia="en-US" w:bidi="ar-SA"/>
      </w:rPr>
    </w:lvl>
    <w:lvl w:ilvl="6" w:tplc="4E941218">
      <w:numFmt w:val="bullet"/>
      <w:lvlText w:val="•"/>
      <w:lvlJc w:val="left"/>
      <w:pPr>
        <w:ind w:left="7455" w:hanging="567"/>
      </w:pPr>
      <w:rPr>
        <w:rFonts w:hint="default"/>
        <w:lang w:val="ru-RU" w:eastAsia="en-US" w:bidi="ar-SA"/>
      </w:rPr>
    </w:lvl>
    <w:lvl w:ilvl="7" w:tplc="747421F8">
      <w:numFmt w:val="bullet"/>
      <w:lvlText w:val="•"/>
      <w:lvlJc w:val="left"/>
      <w:pPr>
        <w:ind w:left="8378" w:hanging="567"/>
      </w:pPr>
      <w:rPr>
        <w:rFonts w:hint="default"/>
        <w:lang w:val="ru-RU" w:eastAsia="en-US" w:bidi="ar-SA"/>
      </w:rPr>
    </w:lvl>
    <w:lvl w:ilvl="8" w:tplc="B1E2C2D6">
      <w:numFmt w:val="bullet"/>
      <w:lvlText w:val="•"/>
      <w:lvlJc w:val="left"/>
      <w:pPr>
        <w:ind w:left="9301" w:hanging="567"/>
      </w:pPr>
      <w:rPr>
        <w:rFonts w:hint="default"/>
        <w:lang w:val="ru-RU" w:eastAsia="en-US" w:bidi="ar-SA"/>
      </w:rPr>
    </w:lvl>
  </w:abstractNum>
  <w:abstractNum w:abstractNumId="1">
    <w:nsid w:val="7C593517"/>
    <w:multiLevelType w:val="hybridMultilevel"/>
    <w:tmpl w:val="C73A9146"/>
    <w:lvl w:ilvl="0" w:tplc="D70A462E">
      <w:numFmt w:val="bullet"/>
      <w:lvlText w:val=""/>
      <w:lvlJc w:val="left"/>
      <w:pPr>
        <w:ind w:left="1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AC92EA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2" w:tplc="B5DE972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3" w:tplc="CE0AF0DA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4" w:tplc="74A09CCC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5" w:tplc="BB425556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4C803FD8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7" w:tplc="B0FA1AA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0B808712">
      <w:numFmt w:val="bullet"/>
      <w:lvlText w:val="•"/>
      <w:lvlJc w:val="left"/>
      <w:pPr>
        <w:ind w:left="926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378"/>
    <w:rsid w:val="001221C3"/>
    <w:rsid w:val="00152753"/>
    <w:rsid w:val="001548D0"/>
    <w:rsid w:val="00282952"/>
    <w:rsid w:val="003D5427"/>
    <w:rsid w:val="00527D5C"/>
    <w:rsid w:val="00560539"/>
    <w:rsid w:val="00615BBB"/>
    <w:rsid w:val="006E12D7"/>
    <w:rsid w:val="008B49F2"/>
    <w:rsid w:val="008C571B"/>
    <w:rsid w:val="00913F5D"/>
    <w:rsid w:val="00BD1674"/>
    <w:rsid w:val="00C409CE"/>
    <w:rsid w:val="00C7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15BBB"/>
    <w:pPr>
      <w:ind w:left="1362" w:hanging="360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15BBB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BBB"/>
  </w:style>
  <w:style w:type="paragraph" w:styleId="a6">
    <w:name w:val="List Paragraph"/>
    <w:basedOn w:val="a"/>
    <w:uiPriority w:val="1"/>
    <w:qFormat/>
    <w:rsid w:val="008B49F2"/>
    <w:pPr>
      <w:ind w:left="1722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hyperlink" Target="https://kiro-karelia.ru/images/2022/07/TV-1290_03_ot_05.07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76 56</dc:creator>
  <cp:keywords/>
  <dc:description/>
  <cp:lastModifiedBy>Zver</cp:lastModifiedBy>
  <cp:revision>10</cp:revision>
  <dcterms:created xsi:type="dcterms:W3CDTF">2024-08-18T07:46:00Z</dcterms:created>
  <dcterms:modified xsi:type="dcterms:W3CDTF">2026-05-13T03:11:00Z</dcterms:modified>
</cp:coreProperties>
</file>