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1C" w:rsidRPr="004A4751" w:rsidRDefault="00EB761C" w:rsidP="00EB761C">
      <w:pPr>
        <w:pStyle w:val="a7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4A4751">
        <w:rPr>
          <w:rFonts w:ascii="Times New Roman" w:hAnsi="Times New Roman"/>
        </w:rPr>
        <w:t xml:space="preserve">Приложение                                                                    </w:t>
      </w:r>
      <w:r w:rsidRPr="004A4751">
        <w:t xml:space="preserve">                                                                                                                                                 </w:t>
      </w:r>
    </w:p>
    <w:p w:rsidR="00EB761C" w:rsidRDefault="00EB761C" w:rsidP="00EB761C">
      <w:pPr>
        <w:pStyle w:val="a7"/>
        <w:jc w:val="left"/>
      </w:pPr>
      <w:r>
        <w:t xml:space="preserve">                                                                                                       к ООП НОО</w:t>
      </w:r>
    </w:p>
    <w:p w:rsidR="00EB761C" w:rsidRDefault="00EB761C" w:rsidP="00EB761C">
      <w:pPr>
        <w:pStyle w:val="a6"/>
      </w:pPr>
      <w:r>
        <w:t xml:space="preserve">                                                                                                             Приказ №223 от 31.08.2020г</w:t>
      </w:r>
    </w:p>
    <w:p w:rsidR="00D16AE5" w:rsidRDefault="00D16AE5" w:rsidP="00D16AE5">
      <w:pPr>
        <w:jc w:val="center"/>
      </w:pPr>
    </w:p>
    <w:p w:rsidR="00EB761C" w:rsidRDefault="00EB761C" w:rsidP="00D16AE5">
      <w:pPr>
        <w:jc w:val="center"/>
      </w:pPr>
    </w:p>
    <w:p w:rsidR="00EB761C" w:rsidRDefault="00EB761C" w:rsidP="00D16AE5">
      <w:pPr>
        <w:jc w:val="center"/>
      </w:pPr>
    </w:p>
    <w:p w:rsidR="00EB761C" w:rsidRDefault="00EB761C" w:rsidP="00D16AE5">
      <w:pPr>
        <w:jc w:val="center"/>
      </w:pPr>
    </w:p>
    <w:p w:rsidR="00D30A16" w:rsidRDefault="00D30A16" w:rsidP="00D16AE5">
      <w:pPr>
        <w:jc w:val="center"/>
      </w:pPr>
    </w:p>
    <w:p w:rsidR="00D30A16" w:rsidRDefault="00D30A16" w:rsidP="00D16AE5">
      <w:pPr>
        <w:jc w:val="center"/>
      </w:pPr>
    </w:p>
    <w:p w:rsidR="00D30A16" w:rsidRDefault="00D30A16" w:rsidP="00D16AE5">
      <w:pPr>
        <w:jc w:val="center"/>
      </w:pPr>
    </w:p>
    <w:p w:rsidR="00D16AE5" w:rsidRDefault="00D16AE5" w:rsidP="00D16AE5">
      <w:pPr>
        <w:pStyle w:val="a5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Программа внеурочной деятельности</w:t>
      </w:r>
    </w:p>
    <w:p w:rsidR="00D16AE5" w:rsidRPr="00D16AE5" w:rsidRDefault="00D16AE5" w:rsidP="00D16AE5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</w:t>
      </w:r>
      <w:r w:rsidRPr="00D16AE5">
        <w:rPr>
          <w:rFonts w:ascii="Times New Roman" w:hAnsi="Times New Roman" w:cs="Times New Roman"/>
          <w:b/>
          <w:sz w:val="36"/>
          <w:szCs w:val="36"/>
        </w:rPr>
        <w:t>«Промышленный дизайн. Проектирование материальной среды»</w:t>
      </w:r>
    </w:p>
    <w:p w:rsidR="00D16AE5" w:rsidRDefault="00D16AE5" w:rsidP="00D16AE5">
      <w:pPr>
        <w:pStyle w:val="a5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D16AE5" w:rsidRDefault="00D16AE5" w:rsidP="00D16A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 класс</w:t>
      </w:r>
    </w:p>
    <w:p w:rsidR="00D16AE5" w:rsidRDefault="00D16AE5" w:rsidP="00D16AE5">
      <w:pPr>
        <w:jc w:val="center"/>
        <w:rPr>
          <w:b/>
          <w:sz w:val="48"/>
          <w:szCs w:val="48"/>
        </w:rPr>
      </w:pPr>
    </w:p>
    <w:p w:rsidR="00F127F1" w:rsidRDefault="00F127F1" w:rsidP="00D16AE5">
      <w:pPr>
        <w:tabs>
          <w:tab w:val="left" w:pos="7545"/>
        </w:tabs>
      </w:pPr>
    </w:p>
    <w:p w:rsidR="00D30A16" w:rsidRDefault="00D30A16" w:rsidP="00E02D6E">
      <w:pPr>
        <w:tabs>
          <w:tab w:val="left" w:pos="754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30A16" w:rsidRDefault="00D30A16" w:rsidP="00E02D6E">
      <w:pPr>
        <w:tabs>
          <w:tab w:val="left" w:pos="754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30A16" w:rsidRDefault="00D30A16" w:rsidP="00E02D6E">
      <w:pPr>
        <w:tabs>
          <w:tab w:val="left" w:pos="754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30A16" w:rsidRDefault="00D30A16" w:rsidP="00E02D6E">
      <w:pPr>
        <w:tabs>
          <w:tab w:val="left" w:pos="754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30A16" w:rsidRDefault="00D30A16" w:rsidP="00E02D6E">
      <w:pPr>
        <w:tabs>
          <w:tab w:val="left" w:pos="754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30A16" w:rsidRDefault="00D30A16" w:rsidP="00E02D6E">
      <w:pPr>
        <w:tabs>
          <w:tab w:val="left" w:pos="754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30A16" w:rsidRDefault="00D30A16" w:rsidP="00E02D6E">
      <w:pPr>
        <w:tabs>
          <w:tab w:val="left" w:pos="754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30A16" w:rsidRDefault="00D30A16" w:rsidP="00E02D6E">
      <w:pPr>
        <w:tabs>
          <w:tab w:val="left" w:pos="754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30A16" w:rsidRDefault="00D30A16" w:rsidP="00E02D6E">
      <w:pPr>
        <w:tabs>
          <w:tab w:val="left" w:pos="754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30A16" w:rsidRDefault="00D30A16" w:rsidP="00E02D6E">
      <w:pPr>
        <w:tabs>
          <w:tab w:val="left" w:pos="754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30A16" w:rsidRDefault="00D30A16" w:rsidP="00E02D6E">
      <w:pPr>
        <w:tabs>
          <w:tab w:val="left" w:pos="754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C3F0C" w:rsidRPr="00D30A16" w:rsidRDefault="00EB761C" w:rsidP="00D30A16">
      <w:pPr>
        <w:pStyle w:val="a6"/>
      </w:pPr>
      <w:r w:rsidRPr="00D30A16">
        <w:lastRenderedPageBreak/>
        <w:t>1.</w:t>
      </w:r>
      <w:r w:rsidR="00FC3F0C" w:rsidRPr="00D30A16">
        <w:t>Планируемые результаты освоения учебного курса</w:t>
      </w:r>
    </w:p>
    <w:p w:rsidR="00FC3F0C" w:rsidRPr="00D30A16" w:rsidRDefault="00FC3F0C" w:rsidP="00D30A16">
      <w:pPr>
        <w:pStyle w:val="a6"/>
      </w:pPr>
      <w:r w:rsidRPr="00D30A16">
        <w:t>Личностные результаты: • критическое отношение к информации и избирательность её восприятия; • осмысление мотивов своих действий при выполнении заданий;</w:t>
      </w:r>
    </w:p>
    <w:p w:rsidR="00FC3F0C" w:rsidRPr="00D30A16" w:rsidRDefault="00FC3F0C" w:rsidP="00D30A16">
      <w:pPr>
        <w:pStyle w:val="a6"/>
      </w:pPr>
      <w:r w:rsidRPr="00D30A16">
        <w:t>•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C3F0C" w:rsidRPr="00D30A16" w:rsidRDefault="00FC3F0C" w:rsidP="00D30A16">
      <w:pPr>
        <w:pStyle w:val="a6"/>
      </w:pPr>
      <w:r w:rsidRPr="00D30A16">
        <w:t>• развитие внимательности, настойчивости, целеустремлённости, умения преодолевать трудности;</w:t>
      </w:r>
    </w:p>
    <w:p w:rsidR="00FC3F0C" w:rsidRPr="00D30A16" w:rsidRDefault="00FC3F0C" w:rsidP="00D30A16">
      <w:pPr>
        <w:pStyle w:val="a6"/>
      </w:pPr>
      <w:r w:rsidRPr="00D30A16">
        <w:t xml:space="preserve">• развитие самостоятельности суждений, независимости </w:t>
      </w:r>
      <w:r w:rsidR="00E05A3B" w:rsidRPr="00D30A16">
        <w:t xml:space="preserve">                                           </w:t>
      </w:r>
      <w:r w:rsidRPr="00D30A16">
        <w:t>и нестандартности мышления;</w:t>
      </w:r>
    </w:p>
    <w:p w:rsidR="00FC3F0C" w:rsidRPr="00D30A16" w:rsidRDefault="00FC3F0C" w:rsidP="00D30A16">
      <w:pPr>
        <w:pStyle w:val="a6"/>
      </w:pPr>
      <w:r w:rsidRPr="00D30A16">
        <w:t>• освоение социальных норм, правил поведения, ролей и форм социальной жизни в группах и сообществах;</w:t>
      </w:r>
    </w:p>
    <w:p w:rsidR="00FC3F0C" w:rsidRPr="00D30A16" w:rsidRDefault="00FC3F0C" w:rsidP="00D30A16">
      <w:pPr>
        <w:pStyle w:val="a6"/>
      </w:pPr>
      <w:r w:rsidRPr="00D30A16">
        <w:t xml:space="preserve">• формирование коммуникативной компетентности в общении </w:t>
      </w:r>
      <w:r w:rsidR="00E05A3B" w:rsidRPr="00D30A16">
        <w:t xml:space="preserve">                               </w:t>
      </w:r>
      <w:r w:rsidRPr="00D30A16">
        <w:t>и сотрудничестве с другими обучающимися. Геоинформационные технологии 7</w:t>
      </w:r>
    </w:p>
    <w:p w:rsidR="00FC3F0C" w:rsidRPr="00D30A16" w:rsidRDefault="00FC3F0C" w:rsidP="00D30A16">
      <w:pPr>
        <w:pStyle w:val="a6"/>
      </w:pPr>
      <w:proofErr w:type="spellStart"/>
      <w:r w:rsidRPr="00D30A16">
        <w:t>Метапредметные</w:t>
      </w:r>
      <w:proofErr w:type="spellEnd"/>
      <w:r w:rsidRPr="00D30A16">
        <w:t xml:space="preserve"> результаты</w:t>
      </w:r>
    </w:p>
    <w:p w:rsidR="00FC3F0C" w:rsidRPr="00D30A16" w:rsidRDefault="00FC3F0C" w:rsidP="00D30A16">
      <w:pPr>
        <w:pStyle w:val="a6"/>
      </w:pPr>
      <w:r w:rsidRPr="00D30A16">
        <w:t>Регулятивные универсальные учебные действия:</w:t>
      </w:r>
    </w:p>
    <w:p w:rsidR="00FC3F0C" w:rsidRPr="00D30A16" w:rsidRDefault="00FC3F0C" w:rsidP="00D30A16">
      <w:pPr>
        <w:pStyle w:val="a6"/>
      </w:pPr>
      <w:r w:rsidRPr="00D30A16">
        <w:t>• умение принимать и сохранять учебную задачу;</w:t>
      </w:r>
    </w:p>
    <w:p w:rsidR="00FC3F0C" w:rsidRPr="00D30A16" w:rsidRDefault="00FC3F0C" w:rsidP="00D30A16">
      <w:pPr>
        <w:pStyle w:val="a6"/>
      </w:pPr>
      <w:r w:rsidRPr="00D30A16">
        <w:t>• умение планировать последовательность шагов алгоритма для достижения цели;</w:t>
      </w:r>
    </w:p>
    <w:p w:rsidR="00FC3F0C" w:rsidRPr="00D30A16" w:rsidRDefault="00FC3F0C" w:rsidP="00D30A16">
      <w:pPr>
        <w:pStyle w:val="a6"/>
      </w:pPr>
      <w:r w:rsidRPr="00D30A16">
        <w:t>• умение ставить цель (создание творческой работы), планировать достижение этой цели</w:t>
      </w:r>
    </w:p>
    <w:p w:rsidR="00FC3F0C" w:rsidRPr="00D30A16" w:rsidRDefault="00FC3F0C" w:rsidP="00D30A16">
      <w:pPr>
        <w:pStyle w:val="a6"/>
      </w:pPr>
      <w:r w:rsidRPr="00D30A16">
        <w:t>; • умение осуществлять итоговый и пошаговый контроль по результату;</w:t>
      </w:r>
    </w:p>
    <w:p w:rsidR="00FC3F0C" w:rsidRPr="00D30A16" w:rsidRDefault="00FC3F0C" w:rsidP="00D30A16">
      <w:pPr>
        <w:pStyle w:val="a6"/>
      </w:pPr>
      <w:r w:rsidRPr="00D30A16">
        <w:t>• способность адекватно воспринимать оценку наставника и других обучающихся;</w:t>
      </w:r>
    </w:p>
    <w:p w:rsidR="00FC3F0C" w:rsidRPr="00D30A16" w:rsidRDefault="00FC3F0C" w:rsidP="00D30A16">
      <w:pPr>
        <w:pStyle w:val="a6"/>
      </w:pPr>
      <w:r w:rsidRPr="00D30A16">
        <w:t>• умение различать способ и результат действия;</w:t>
      </w:r>
    </w:p>
    <w:p w:rsidR="00FC3F0C" w:rsidRPr="00D30A16" w:rsidRDefault="00FC3F0C" w:rsidP="00D30A16">
      <w:pPr>
        <w:pStyle w:val="a6"/>
      </w:pPr>
      <w:r w:rsidRPr="00D30A16">
        <w:t>• 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FC3F0C" w:rsidRPr="00D30A16" w:rsidRDefault="00FC3F0C" w:rsidP="00D30A16">
      <w:pPr>
        <w:pStyle w:val="a6"/>
      </w:pPr>
      <w:r w:rsidRPr="00D30A16">
        <w:t>• умение в сотрудничестве ставить новые учебные задачи;</w:t>
      </w:r>
    </w:p>
    <w:p w:rsidR="00FC3F0C" w:rsidRPr="00D30A16" w:rsidRDefault="00FC3F0C" w:rsidP="00D30A16">
      <w:pPr>
        <w:pStyle w:val="a6"/>
      </w:pPr>
      <w:r w:rsidRPr="00D30A16">
        <w:t>• способность проявлять познавательную инициативу в учебном сотрудничестве;</w:t>
      </w:r>
    </w:p>
    <w:p w:rsidR="00FC3F0C" w:rsidRPr="00D30A16" w:rsidRDefault="00FC3F0C" w:rsidP="00D30A16">
      <w:pPr>
        <w:pStyle w:val="a6"/>
      </w:pPr>
      <w:r w:rsidRPr="00D30A16">
        <w:t xml:space="preserve">• умение осваивать способы решения проблем творческого характера </w:t>
      </w:r>
      <w:r w:rsidR="00E05A3B" w:rsidRPr="00D30A16">
        <w:t xml:space="preserve">                    </w:t>
      </w:r>
      <w:r w:rsidRPr="00D30A16">
        <w:t>в жизненных ситуациях;</w:t>
      </w:r>
    </w:p>
    <w:p w:rsidR="00FC3F0C" w:rsidRPr="00D30A16" w:rsidRDefault="00FC3F0C" w:rsidP="00D30A16">
      <w:pPr>
        <w:pStyle w:val="a6"/>
      </w:pPr>
      <w:r w:rsidRPr="00D30A16">
        <w:t>•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 Познавательные универсальные учебные действия:</w:t>
      </w:r>
    </w:p>
    <w:p w:rsidR="00FC3F0C" w:rsidRPr="00D30A16" w:rsidRDefault="00FC3F0C" w:rsidP="00D30A16">
      <w:pPr>
        <w:pStyle w:val="a6"/>
      </w:pPr>
      <w:r w:rsidRPr="00D30A16">
        <w:t>• 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FC3F0C" w:rsidRPr="00D30A16" w:rsidRDefault="00FC3F0C" w:rsidP="00D30A16">
      <w:pPr>
        <w:pStyle w:val="a6"/>
      </w:pPr>
      <w:r w:rsidRPr="00D30A16">
        <w:t>• умение использовать средства информационных и коммуникационных технологий для решения коммуникативных, познавательных</w:t>
      </w:r>
      <w:r w:rsidR="00E05A3B" w:rsidRPr="00D30A16">
        <w:t xml:space="preserve">                                   </w:t>
      </w:r>
      <w:r w:rsidRPr="00D30A16">
        <w:t xml:space="preserve"> и творческих задач;</w:t>
      </w:r>
    </w:p>
    <w:p w:rsidR="00FC3F0C" w:rsidRPr="00D30A16" w:rsidRDefault="00FC3F0C" w:rsidP="00D30A16">
      <w:pPr>
        <w:pStyle w:val="a6"/>
      </w:pPr>
      <w:r w:rsidRPr="00D30A16">
        <w:t>• умение ориентироваться в разнообразии способов решения задач;</w:t>
      </w:r>
    </w:p>
    <w:p w:rsidR="00FC3F0C" w:rsidRPr="00D30A16" w:rsidRDefault="00FC3F0C" w:rsidP="00D30A16">
      <w:pPr>
        <w:pStyle w:val="a6"/>
      </w:pPr>
      <w:r w:rsidRPr="00D30A16">
        <w:t xml:space="preserve">• умение осуществлять анализ объектов с выделением существенных </w:t>
      </w:r>
      <w:r w:rsidR="00E05A3B" w:rsidRPr="00D30A16">
        <w:t xml:space="preserve">                   </w:t>
      </w:r>
      <w:r w:rsidRPr="00D30A16">
        <w:t>и несущественных признаков</w:t>
      </w:r>
    </w:p>
    <w:p w:rsidR="00FC3F0C" w:rsidRPr="00D30A16" w:rsidRDefault="00FC3F0C" w:rsidP="00D30A16">
      <w:pPr>
        <w:pStyle w:val="a6"/>
      </w:pPr>
      <w:r w:rsidRPr="00D30A16">
        <w:t>• умение проводить сравнение, классификацию по заданным критериям;</w:t>
      </w:r>
    </w:p>
    <w:p w:rsidR="00FC3F0C" w:rsidRPr="00D30A16" w:rsidRDefault="00FC3F0C" w:rsidP="00D30A16">
      <w:pPr>
        <w:pStyle w:val="a6"/>
      </w:pPr>
      <w:r w:rsidRPr="00D30A16">
        <w:t xml:space="preserve">• умение строить </w:t>
      </w:r>
      <w:proofErr w:type="gramStart"/>
      <w:r w:rsidRPr="00D30A16">
        <w:t>логические рассуждения</w:t>
      </w:r>
      <w:proofErr w:type="gramEnd"/>
      <w:r w:rsidRPr="00D30A16">
        <w:t xml:space="preserve"> в форме связи простых суждений об объекте;</w:t>
      </w:r>
    </w:p>
    <w:p w:rsidR="00FC3F0C" w:rsidRPr="00D30A16" w:rsidRDefault="00FC3F0C" w:rsidP="00D30A16">
      <w:pPr>
        <w:pStyle w:val="a6"/>
      </w:pPr>
      <w:r w:rsidRPr="00D30A16">
        <w:t>• умение устанавливать аналогии, причинно-следственные связи;</w:t>
      </w:r>
    </w:p>
    <w:p w:rsidR="00FC3F0C" w:rsidRPr="00D30A16" w:rsidRDefault="00FC3F0C" w:rsidP="00D30A16">
      <w:pPr>
        <w:pStyle w:val="a6"/>
      </w:pPr>
      <w:proofErr w:type="gramStart"/>
      <w:r w:rsidRPr="00D30A16">
        <w:t xml:space="preserve">• умение моделировать, преобразовывать объект из чувственной формы </w:t>
      </w:r>
      <w:r w:rsidR="00E05A3B" w:rsidRPr="00D30A16">
        <w:t xml:space="preserve">               </w:t>
      </w:r>
      <w:r w:rsidRPr="00D30A16">
        <w:t>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CB730F" w:rsidRPr="00D30A16" w:rsidRDefault="00FC3F0C" w:rsidP="00D30A16">
      <w:pPr>
        <w:pStyle w:val="a6"/>
      </w:pPr>
      <w:r w:rsidRPr="00D30A16">
        <w:t>• умение синтезировать, составлять целое из частей, в том числе самостоятельно достраивать с восполнением недостающих компонентов. Коммуникативные универсальные учебные действия:</w:t>
      </w:r>
    </w:p>
    <w:p w:rsidR="00CB730F" w:rsidRPr="00D30A16" w:rsidRDefault="00FC3F0C" w:rsidP="00D30A16">
      <w:pPr>
        <w:pStyle w:val="a6"/>
      </w:pPr>
      <w:r w:rsidRPr="00D30A16">
        <w:t>•умение аргументировать свою точку зрения на выбор оснований</w:t>
      </w:r>
      <w:r w:rsidR="00E05A3B" w:rsidRPr="00D30A16">
        <w:t xml:space="preserve">                          </w:t>
      </w:r>
      <w:r w:rsidRPr="00D30A16">
        <w:t xml:space="preserve"> и критериев при выделении признаков, сравнении и классификации объектов;</w:t>
      </w:r>
    </w:p>
    <w:p w:rsidR="00CB730F" w:rsidRPr="00D30A16" w:rsidRDefault="00FC3F0C" w:rsidP="00D30A16">
      <w:pPr>
        <w:pStyle w:val="a6"/>
      </w:pPr>
      <w:r w:rsidRPr="00D30A16">
        <w:t>• умение выслушивать собеседника и вести диалог;</w:t>
      </w:r>
    </w:p>
    <w:p w:rsidR="00CB730F" w:rsidRPr="00D30A16" w:rsidRDefault="00FC3F0C" w:rsidP="00D30A16">
      <w:pPr>
        <w:pStyle w:val="a6"/>
      </w:pPr>
      <w:r w:rsidRPr="00D30A16">
        <w:t>• способность признавать возможность существования различных точек зрения и право каждого иметь свою;</w:t>
      </w:r>
    </w:p>
    <w:p w:rsidR="00CB730F" w:rsidRPr="00D30A16" w:rsidRDefault="00FC3F0C" w:rsidP="00D30A16">
      <w:pPr>
        <w:pStyle w:val="a6"/>
      </w:pPr>
      <w:r w:rsidRPr="00D30A16">
        <w:t>• 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CB730F" w:rsidRPr="00D30A16" w:rsidRDefault="00FC3F0C" w:rsidP="00D30A16">
      <w:pPr>
        <w:pStyle w:val="a6"/>
      </w:pPr>
      <w:r w:rsidRPr="00D30A16">
        <w:lastRenderedPageBreak/>
        <w:t>• умение осуществлять постановку вопросов: инициативное сотрудничество в поиске и сборе информации;</w:t>
      </w:r>
    </w:p>
    <w:p w:rsidR="00CB730F" w:rsidRPr="00D30A16" w:rsidRDefault="00FC3F0C" w:rsidP="00D30A16">
      <w:pPr>
        <w:pStyle w:val="a6"/>
      </w:pPr>
      <w:r w:rsidRPr="00D30A16">
        <w:t>• 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B730F" w:rsidRPr="00D30A16" w:rsidRDefault="00FC3F0C" w:rsidP="00D30A16">
      <w:pPr>
        <w:pStyle w:val="a6"/>
      </w:pPr>
      <w:r w:rsidRPr="00D30A16">
        <w:t xml:space="preserve">• умение с достаточной полнотой и точностью выражать свои мысли </w:t>
      </w:r>
      <w:r w:rsidR="00E05A3B" w:rsidRPr="00D30A16">
        <w:t xml:space="preserve">                   </w:t>
      </w:r>
      <w:r w:rsidRPr="00D30A16">
        <w:t>в соответствии с задачами и условиями коммуникации;</w:t>
      </w:r>
    </w:p>
    <w:p w:rsidR="00CB730F" w:rsidRPr="00D30A16" w:rsidRDefault="00FC3F0C" w:rsidP="00D30A16">
      <w:pPr>
        <w:pStyle w:val="a6"/>
      </w:pPr>
      <w:r w:rsidRPr="00D30A16">
        <w:t>владение монологической и диалогической формами речи. Геоинформационные технологии 9 Предметные результаты</w:t>
      </w:r>
      <w:proofErr w:type="gramStart"/>
      <w:r w:rsidRPr="00D30A16">
        <w:t xml:space="preserve"> В</w:t>
      </w:r>
      <w:proofErr w:type="gramEnd"/>
      <w:r w:rsidRPr="00D30A16">
        <w:t xml:space="preserve"> результате освоения программы обучающиеся должны знать:</w:t>
      </w:r>
    </w:p>
    <w:p w:rsidR="00CB730F" w:rsidRPr="00D30A16" w:rsidRDefault="00FC3F0C" w:rsidP="00D30A16">
      <w:pPr>
        <w:pStyle w:val="a6"/>
      </w:pPr>
      <w:r w:rsidRPr="00D30A16">
        <w:t xml:space="preserve">• правила безопасности и охраны труда при работе с учебным </w:t>
      </w:r>
      <w:r w:rsidR="00E05A3B" w:rsidRPr="00D30A16">
        <w:t xml:space="preserve">                                </w:t>
      </w:r>
      <w:r w:rsidRPr="00D30A16">
        <w:t>и лабораторным оборудованием.</w:t>
      </w:r>
    </w:p>
    <w:p w:rsidR="00CB730F" w:rsidRPr="00D30A16" w:rsidRDefault="00FC3F0C" w:rsidP="00D30A16">
      <w:pPr>
        <w:pStyle w:val="a6"/>
      </w:pPr>
      <w:r w:rsidRPr="00D30A16">
        <w:t>уметь:</w:t>
      </w:r>
    </w:p>
    <w:p w:rsidR="00CB730F" w:rsidRPr="00D30A16" w:rsidRDefault="00FC3F0C" w:rsidP="00D30A16">
      <w:pPr>
        <w:pStyle w:val="a6"/>
      </w:pPr>
      <w:r w:rsidRPr="00D30A16">
        <w:t xml:space="preserve">• применять на практике методики генерирования идей; методы </w:t>
      </w:r>
      <w:proofErr w:type="gramStart"/>
      <w:r w:rsidRPr="00D30A16">
        <w:t>дизайн-анализа</w:t>
      </w:r>
      <w:proofErr w:type="gramEnd"/>
      <w:r w:rsidRPr="00D30A16">
        <w:t xml:space="preserve"> и дизайн-исследования; • анализировать формообразование промышленных изделий;</w:t>
      </w:r>
    </w:p>
    <w:p w:rsidR="00CB730F" w:rsidRPr="00D30A16" w:rsidRDefault="00FC3F0C" w:rsidP="00D30A16">
      <w:pPr>
        <w:pStyle w:val="a6"/>
      </w:pPr>
      <w:r w:rsidRPr="00D30A16">
        <w:t>• строить изображения предметов по правилам линейной перспективы;</w:t>
      </w:r>
    </w:p>
    <w:p w:rsidR="00CB730F" w:rsidRPr="00D30A16" w:rsidRDefault="00FC3F0C" w:rsidP="00D30A16">
      <w:pPr>
        <w:pStyle w:val="a6"/>
      </w:pPr>
      <w:r w:rsidRPr="00D30A16">
        <w:t>• передавать с помощью света характер формы;</w:t>
      </w:r>
    </w:p>
    <w:p w:rsidR="00CB730F" w:rsidRPr="00D30A16" w:rsidRDefault="00FC3F0C" w:rsidP="00D30A16">
      <w:pPr>
        <w:pStyle w:val="a6"/>
      </w:pPr>
      <w:r w:rsidRPr="00D30A16">
        <w:t>• различать и характеризовать понятия: пространство, ракурс, воздушная перспектива;</w:t>
      </w:r>
    </w:p>
    <w:p w:rsidR="00CB730F" w:rsidRPr="00D30A16" w:rsidRDefault="00FC3F0C" w:rsidP="00D30A16">
      <w:pPr>
        <w:pStyle w:val="a6"/>
      </w:pPr>
      <w:r w:rsidRPr="00D30A16">
        <w:t>• получать представления о влиянии цвета на восприятие формы объектов дизайна;</w:t>
      </w:r>
    </w:p>
    <w:p w:rsidR="00CB730F" w:rsidRPr="00D30A16" w:rsidRDefault="00FC3F0C" w:rsidP="00D30A16">
      <w:pPr>
        <w:pStyle w:val="a6"/>
      </w:pPr>
      <w:r w:rsidRPr="00D30A16">
        <w:t>• применять навыки формообразования, использования объёмов в дизайне (макеты из бумаги, картона);</w:t>
      </w:r>
    </w:p>
    <w:p w:rsidR="00CB730F" w:rsidRPr="00D30A16" w:rsidRDefault="00FC3F0C" w:rsidP="00D30A16">
      <w:pPr>
        <w:pStyle w:val="a6"/>
      </w:pPr>
      <w:r w:rsidRPr="00D30A16">
        <w:t>• работать с программами трёхмерной графики (</w:t>
      </w:r>
      <w:proofErr w:type="spellStart"/>
      <w:r w:rsidRPr="00D30A16">
        <w:t>Fusion</w:t>
      </w:r>
      <w:proofErr w:type="spellEnd"/>
      <w:r w:rsidRPr="00D30A16">
        <w:t xml:space="preserve"> 360);</w:t>
      </w:r>
    </w:p>
    <w:p w:rsidR="00CB730F" w:rsidRPr="00D30A16" w:rsidRDefault="00FC3F0C" w:rsidP="00D30A16">
      <w:pPr>
        <w:pStyle w:val="a6"/>
      </w:pPr>
      <w:r w:rsidRPr="00D30A16">
        <w:t>• описывать технологическое решение с помощью текста, рисунков, графического изображения;</w:t>
      </w:r>
    </w:p>
    <w:p w:rsidR="00CB730F" w:rsidRPr="00D30A16" w:rsidRDefault="00FC3F0C" w:rsidP="00D30A16">
      <w:pPr>
        <w:pStyle w:val="a6"/>
      </w:pPr>
      <w:r w:rsidRPr="00D30A16">
        <w:t>• анализировать возможные технологические решения, определять их достоинства и недостатки в контексте заданной ситуации;</w:t>
      </w:r>
    </w:p>
    <w:p w:rsidR="00CB730F" w:rsidRPr="00D30A16" w:rsidRDefault="00FC3F0C" w:rsidP="00D30A16">
      <w:pPr>
        <w:pStyle w:val="a6"/>
      </w:pPr>
      <w:r w:rsidRPr="00D30A16">
        <w:t>• оценивать условия применимости технологии, в том числе с позиций экологической защищённости;</w:t>
      </w:r>
    </w:p>
    <w:p w:rsidR="00CB730F" w:rsidRPr="00D30A16" w:rsidRDefault="00FC3F0C" w:rsidP="00D30A16">
      <w:pPr>
        <w:pStyle w:val="a6"/>
      </w:pPr>
      <w:r w:rsidRPr="00D30A16">
        <w:t>• выявлять и формулировать проблему, требующую технологического решения;</w:t>
      </w:r>
    </w:p>
    <w:p w:rsidR="00CB730F" w:rsidRPr="00D30A16" w:rsidRDefault="00FC3F0C" w:rsidP="00D30A16">
      <w:pPr>
        <w:pStyle w:val="a6"/>
      </w:pPr>
      <w:r w:rsidRPr="00D30A16">
        <w:t xml:space="preserve">• модифицировать имеющиеся продукты в соответствии </w:t>
      </w:r>
      <w:r w:rsidR="00CB730F" w:rsidRPr="00D30A16">
        <w:t xml:space="preserve">                                                                                    </w:t>
      </w:r>
      <w:r w:rsidRPr="00D30A16">
        <w:t>с ситуацией/заказом/потребностью/задачей деятельности;</w:t>
      </w:r>
    </w:p>
    <w:p w:rsidR="00CB730F" w:rsidRPr="00D30A16" w:rsidRDefault="00FC3F0C" w:rsidP="00D30A16">
      <w:pPr>
        <w:pStyle w:val="a6"/>
      </w:pPr>
      <w:r w:rsidRPr="00D30A16">
        <w:t>• оценивать коммерческий потенциал продукта и/или технологии;</w:t>
      </w:r>
    </w:p>
    <w:p w:rsidR="00CB730F" w:rsidRPr="00D30A16" w:rsidRDefault="00FC3F0C" w:rsidP="00D30A16">
      <w:pPr>
        <w:pStyle w:val="a6"/>
      </w:pPr>
      <w:r w:rsidRPr="00D30A16">
        <w:t>• проводить оценку и испытание полученного продукта;</w:t>
      </w:r>
    </w:p>
    <w:p w:rsidR="00CB730F" w:rsidRPr="00D30A16" w:rsidRDefault="00FC3F0C" w:rsidP="00D30A16">
      <w:pPr>
        <w:pStyle w:val="a6"/>
      </w:pPr>
      <w:r w:rsidRPr="00D30A16">
        <w:t>• представлять свой проект.</w:t>
      </w:r>
    </w:p>
    <w:p w:rsidR="00CB730F" w:rsidRPr="00D30A16" w:rsidRDefault="00CB730F" w:rsidP="00D30A16">
      <w:pPr>
        <w:pStyle w:val="a6"/>
      </w:pPr>
    </w:p>
    <w:p w:rsidR="00CB730F" w:rsidRPr="00D30A16" w:rsidRDefault="00CB730F" w:rsidP="00D30A16">
      <w:pPr>
        <w:pStyle w:val="a6"/>
      </w:pPr>
      <w:r w:rsidRPr="00D30A16">
        <w:t>Выпускник получит возможность научиться:</w:t>
      </w:r>
    </w:p>
    <w:p w:rsidR="00E02D6E" w:rsidRPr="00D30A16" w:rsidRDefault="00CB730F" w:rsidP="00D30A16">
      <w:pPr>
        <w:pStyle w:val="a6"/>
      </w:pPr>
      <w:r w:rsidRPr="00D30A16">
        <w:t xml:space="preserve">• выявлять и формулировать проблему, требующую технологического решения;                                       </w:t>
      </w:r>
    </w:p>
    <w:p w:rsidR="00CB730F" w:rsidRPr="00D30A16" w:rsidRDefault="00CB730F" w:rsidP="00D30A16">
      <w:pPr>
        <w:pStyle w:val="a6"/>
      </w:pPr>
      <w:r w:rsidRPr="00D30A16">
        <w:t xml:space="preserve"> • модифицировать имеющиеся продукты в соответствии                                                                                       с ситуацией/заказом/потребностью/задачей деятельности </w:t>
      </w:r>
      <w:r w:rsidR="00E02D6E" w:rsidRPr="00D30A16">
        <w:t xml:space="preserve">                                  </w:t>
      </w:r>
      <w:r w:rsidRPr="00D30A16">
        <w:t xml:space="preserve">и в соответствии с их характеристиками разрабатывать технологию </w:t>
      </w:r>
      <w:r w:rsidR="00E02D6E" w:rsidRPr="00D30A16">
        <w:t xml:space="preserve">                   </w:t>
      </w:r>
      <w:r w:rsidRPr="00D30A16">
        <w:t>на основе базовой технологии;</w:t>
      </w:r>
    </w:p>
    <w:p w:rsidR="00E02D6E" w:rsidRPr="00D30A16" w:rsidRDefault="00E02D6E" w:rsidP="00D30A16">
      <w:pPr>
        <w:pStyle w:val="a6"/>
      </w:pPr>
    </w:p>
    <w:p w:rsidR="00E02D6E" w:rsidRPr="00D30A16" w:rsidRDefault="00EB761C" w:rsidP="00D30A16">
      <w:pPr>
        <w:pStyle w:val="a6"/>
      </w:pPr>
      <w:r w:rsidRPr="00D30A16">
        <w:t xml:space="preserve">2.Календарно -_тематическое </w:t>
      </w:r>
      <w:proofErr w:type="spellStart"/>
      <w:r w:rsidRPr="00D30A16">
        <w:t>планироваие</w:t>
      </w:r>
      <w:proofErr w:type="spellEnd"/>
      <w:r w:rsidR="00E02D6E" w:rsidRPr="00D30A16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5114"/>
        <w:gridCol w:w="2551"/>
      </w:tblGrid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№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Тема занятия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Форма контроля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1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Введение в образовательную программу, техника безопасности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2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Методики формирования идей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3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proofErr w:type="gramStart"/>
            <w:r w:rsidRPr="00D30A16">
              <w:t>Урок рисования (перспектива, линия, штриховка</w:t>
            </w:r>
            <w:proofErr w:type="gramEnd"/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4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Создание прототипа объекта промышленного дизайна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5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Урок рисования (способы передачи объёма, светотень)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Защита проектов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6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Анализ формообразования промышленного изделия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7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Натурные зарисовки промышленного изделия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8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генерирование идей по улучшению промышленного изделия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lastRenderedPageBreak/>
              <w:t>9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Создание прототипа промышленного изделия из бумаги и картона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10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Испытание прототипа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11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Презентация проекта перед аудиторией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Демонстрация решений кейса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12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 xml:space="preserve">Создание эскиза </w:t>
            </w:r>
            <w:proofErr w:type="spellStart"/>
            <w:r w:rsidRPr="00D30A16">
              <w:t>объёмнопространственной</w:t>
            </w:r>
            <w:proofErr w:type="spellEnd"/>
            <w:r w:rsidRPr="00D30A16">
              <w:t xml:space="preserve"> композиции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13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Урок 3Dмоделирования (</w:t>
            </w:r>
            <w:proofErr w:type="spellStart"/>
            <w:r w:rsidRPr="00D30A16">
              <w:t>Fusion</w:t>
            </w:r>
            <w:proofErr w:type="spellEnd"/>
            <w:r w:rsidRPr="00D30A16">
              <w:t xml:space="preserve"> 360)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14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 xml:space="preserve">Создание </w:t>
            </w:r>
            <w:proofErr w:type="spellStart"/>
            <w:r w:rsidRPr="00D30A16">
              <w:t>объёмнопространственной</w:t>
            </w:r>
            <w:proofErr w:type="spellEnd"/>
            <w:r w:rsidRPr="00D30A16">
              <w:t xml:space="preserve"> композиции в программе </w:t>
            </w:r>
            <w:proofErr w:type="spellStart"/>
            <w:r w:rsidRPr="00D30A16">
              <w:t>Fusion</w:t>
            </w:r>
            <w:proofErr w:type="spellEnd"/>
            <w:r w:rsidRPr="00D30A16">
              <w:t xml:space="preserve"> 360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15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 xml:space="preserve">Основы визуализации в программе </w:t>
            </w:r>
            <w:proofErr w:type="spellStart"/>
            <w:r w:rsidRPr="00D30A16">
              <w:t>Fusion</w:t>
            </w:r>
            <w:proofErr w:type="spellEnd"/>
            <w:r w:rsidRPr="00D30A16">
              <w:t xml:space="preserve"> 360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Демонстрация решений кейса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16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Изучение функции, формы, эргономики промышленного изделия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17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Изучение устройства и принципа функционирования промышленного изделия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18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proofErr w:type="spellStart"/>
            <w:r w:rsidRPr="00D30A16">
              <w:t>Фотофиксация</w:t>
            </w:r>
            <w:proofErr w:type="spellEnd"/>
            <w:r w:rsidRPr="00D30A16">
              <w:t xml:space="preserve"> элементов промышленного изделия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19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Подготовка материалов для презентации проекта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20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Создание презентации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  <w:bookmarkStart w:id="0" w:name="_GoBack"/>
        <w:bookmarkEnd w:id="0"/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21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Введение: демонстрация механизмов, диалог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22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 xml:space="preserve">Сборка механизмов из набора LEGO </w:t>
            </w:r>
            <w:proofErr w:type="spellStart"/>
            <w:r w:rsidRPr="00D30A16">
              <w:t>Education</w:t>
            </w:r>
            <w:proofErr w:type="spellEnd"/>
            <w:r w:rsidRPr="00D30A16">
              <w:t xml:space="preserve"> «Технология и физика»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23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Демонстрация механизмов, сессия вопросов-ответов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24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Мозговой штурм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25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 xml:space="preserve">Выбор идей. </w:t>
            </w:r>
            <w:proofErr w:type="spellStart"/>
            <w:r w:rsidRPr="00D30A16">
              <w:t>Эскизирование</w:t>
            </w:r>
            <w:proofErr w:type="spellEnd"/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26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3D-моделирование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27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3D-моделирование, сбор материалов для презентации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28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Создание презентации, подготовка защиты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29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Защита проектов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Беседа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30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Защита проектов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Демонстрация решений кейса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31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Защита проектов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Демонстрация решений кейса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32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Защита проектов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Демонстрация решений кейса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33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Защита проектов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Демонстрация решений кейса</w:t>
            </w:r>
          </w:p>
        </w:tc>
      </w:tr>
      <w:tr w:rsidR="00EB761C" w:rsidRPr="00D30A16" w:rsidTr="00EB761C">
        <w:tc>
          <w:tcPr>
            <w:tcW w:w="523" w:type="dxa"/>
          </w:tcPr>
          <w:p w:rsidR="00EB761C" w:rsidRPr="00D30A16" w:rsidRDefault="00EB761C" w:rsidP="00D30A16">
            <w:pPr>
              <w:pStyle w:val="a6"/>
            </w:pPr>
            <w:r w:rsidRPr="00D30A16">
              <w:t>34</w:t>
            </w:r>
          </w:p>
        </w:tc>
        <w:tc>
          <w:tcPr>
            <w:tcW w:w="5114" w:type="dxa"/>
          </w:tcPr>
          <w:p w:rsidR="00EB761C" w:rsidRPr="00D30A16" w:rsidRDefault="00EB761C" w:rsidP="00D30A16">
            <w:pPr>
              <w:pStyle w:val="a6"/>
            </w:pPr>
            <w:r w:rsidRPr="00D30A16">
              <w:t>Защита проектов</w:t>
            </w:r>
          </w:p>
        </w:tc>
        <w:tc>
          <w:tcPr>
            <w:tcW w:w="2551" w:type="dxa"/>
          </w:tcPr>
          <w:p w:rsidR="00EB761C" w:rsidRPr="00D30A16" w:rsidRDefault="00EB761C" w:rsidP="00D30A16">
            <w:pPr>
              <w:pStyle w:val="a6"/>
            </w:pPr>
            <w:r w:rsidRPr="00D30A16">
              <w:t>Демонстрация решений кейса</w:t>
            </w:r>
          </w:p>
        </w:tc>
      </w:tr>
    </w:tbl>
    <w:p w:rsidR="007F6A3E" w:rsidRPr="00D30A16" w:rsidRDefault="007F6A3E" w:rsidP="00D30A16">
      <w:pPr>
        <w:pStyle w:val="a6"/>
      </w:pPr>
    </w:p>
    <w:sectPr w:rsidR="007F6A3E" w:rsidRPr="00D30A16" w:rsidSect="004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76B"/>
    <w:multiLevelType w:val="hybridMultilevel"/>
    <w:tmpl w:val="EC6CB046"/>
    <w:lvl w:ilvl="0" w:tplc="FA92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858CF"/>
    <w:multiLevelType w:val="hybridMultilevel"/>
    <w:tmpl w:val="A9BC0C14"/>
    <w:lvl w:ilvl="0" w:tplc="315038D4">
      <w:start w:val="1"/>
      <w:numFmt w:val="upperRoman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40438"/>
    <w:multiLevelType w:val="hybridMultilevel"/>
    <w:tmpl w:val="1F545E2C"/>
    <w:lvl w:ilvl="0" w:tplc="30DA7536">
      <w:start w:val="1"/>
      <w:numFmt w:val="upperRoman"/>
      <w:lvlText w:val="%1."/>
      <w:lvlJc w:val="left"/>
      <w:pPr>
        <w:ind w:left="26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17C"/>
    <w:rsid w:val="003C6E90"/>
    <w:rsid w:val="00422818"/>
    <w:rsid w:val="00743971"/>
    <w:rsid w:val="007F6A3E"/>
    <w:rsid w:val="00B6717C"/>
    <w:rsid w:val="00CA531A"/>
    <w:rsid w:val="00CB730F"/>
    <w:rsid w:val="00D16AE5"/>
    <w:rsid w:val="00D30A16"/>
    <w:rsid w:val="00E02D6E"/>
    <w:rsid w:val="00E05A3B"/>
    <w:rsid w:val="00E63EA9"/>
    <w:rsid w:val="00EB761C"/>
    <w:rsid w:val="00F127F1"/>
    <w:rsid w:val="00F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F1"/>
    <w:pPr>
      <w:ind w:left="720"/>
      <w:contextualSpacing/>
    </w:pPr>
  </w:style>
  <w:style w:type="table" w:styleId="a4">
    <w:name w:val="Table Grid"/>
    <w:basedOn w:val="a1"/>
    <w:uiPriority w:val="59"/>
    <w:rsid w:val="007F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1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16AE5"/>
    <w:pPr>
      <w:spacing w:after="0" w:line="240" w:lineRule="auto"/>
    </w:pPr>
  </w:style>
  <w:style w:type="paragraph" w:customStyle="1" w:styleId="c4c31">
    <w:name w:val="c4 c31"/>
    <w:basedOn w:val="a"/>
    <w:uiPriority w:val="99"/>
    <w:semiHidden/>
    <w:rsid w:val="00D1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">
    <w:name w:val="c17 c1"/>
    <w:basedOn w:val="a0"/>
    <w:rsid w:val="00D16AE5"/>
  </w:style>
  <w:style w:type="character" w:customStyle="1" w:styleId="c17c1c8">
    <w:name w:val="c17 c1 c8"/>
    <w:basedOn w:val="a0"/>
    <w:rsid w:val="00D16AE5"/>
  </w:style>
  <w:style w:type="paragraph" w:styleId="a7">
    <w:name w:val="Subtitle"/>
    <w:basedOn w:val="a"/>
    <w:next w:val="a"/>
    <w:link w:val="a8"/>
    <w:qFormat/>
    <w:rsid w:val="00EB761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EB761C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F1"/>
    <w:pPr>
      <w:ind w:left="720"/>
      <w:contextualSpacing/>
    </w:pPr>
  </w:style>
  <w:style w:type="table" w:styleId="a4">
    <w:name w:val="Table Grid"/>
    <w:basedOn w:val="a1"/>
    <w:uiPriority w:val="59"/>
    <w:rsid w:val="007F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5214-F2EA-4ACB-924E-BF5FCBBD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Савина </cp:lastModifiedBy>
  <cp:revision>7</cp:revision>
  <cp:lastPrinted>2020-10-26T10:28:00Z</cp:lastPrinted>
  <dcterms:created xsi:type="dcterms:W3CDTF">2020-10-06T19:16:00Z</dcterms:created>
  <dcterms:modified xsi:type="dcterms:W3CDTF">2021-01-26T11:06:00Z</dcterms:modified>
</cp:coreProperties>
</file>