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1F" w:rsidRDefault="00523E1F" w:rsidP="00523E1F">
      <w:pPr>
        <w:pStyle w:val="a7"/>
      </w:pPr>
      <w:r>
        <w:t xml:space="preserve">                                              Приложение</w:t>
      </w:r>
    </w:p>
    <w:p w:rsidR="00523E1F" w:rsidRDefault="00523E1F" w:rsidP="00523E1F">
      <w:pPr>
        <w:pStyle w:val="a7"/>
        <w:jc w:val="left"/>
      </w:pPr>
      <w:r>
        <w:t xml:space="preserve">                                                                                </w:t>
      </w:r>
      <w:r w:rsidR="00D4164E">
        <w:t xml:space="preserve">                    </w:t>
      </w:r>
      <w:r>
        <w:t xml:space="preserve">  к ООП НОО</w:t>
      </w:r>
    </w:p>
    <w:p w:rsidR="00226A48" w:rsidRPr="009909BC" w:rsidRDefault="00523E1F" w:rsidP="00523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      Приказ №223 от 31.08.2020г</w:t>
      </w:r>
    </w:p>
    <w:p w:rsidR="00226A48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Pr="009909BC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9BC"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</w:t>
      </w:r>
    </w:p>
    <w:p w:rsidR="00226A48" w:rsidRPr="009909BC" w:rsidRDefault="00523E1F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9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6A48" w:rsidRPr="009909BC">
        <w:rPr>
          <w:rFonts w:ascii="Times New Roman" w:hAnsi="Times New Roman" w:cs="Times New Roman"/>
          <w:b/>
          <w:sz w:val="32"/>
          <w:szCs w:val="32"/>
        </w:rPr>
        <w:t>«</w:t>
      </w:r>
      <w:r w:rsidR="00345E1E">
        <w:rPr>
          <w:rFonts w:ascii="Times New Roman" w:hAnsi="Times New Roman" w:cs="Times New Roman"/>
          <w:b/>
          <w:sz w:val="32"/>
          <w:szCs w:val="32"/>
        </w:rPr>
        <w:t>Декоративно-прикладное искусство</w:t>
      </w:r>
      <w:r w:rsidR="00226A48" w:rsidRPr="009909BC">
        <w:rPr>
          <w:rFonts w:ascii="Times New Roman" w:hAnsi="Times New Roman" w:cs="Times New Roman"/>
          <w:b/>
          <w:sz w:val="32"/>
          <w:szCs w:val="32"/>
        </w:rPr>
        <w:t>»</w:t>
      </w:r>
    </w:p>
    <w:p w:rsidR="00226A48" w:rsidRPr="009909BC" w:rsidRDefault="00B97415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26A48" w:rsidRPr="009909B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3E1F" w:rsidRDefault="00523E1F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1F" w:rsidRDefault="00523E1F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1F" w:rsidRDefault="00523E1F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1F" w:rsidRDefault="00523E1F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1F" w:rsidRDefault="00523E1F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1F" w:rsidRDefault="00523E1F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48" w:rsidRPr="00D4164E" w:rsidRDefault="00523E1F" w:rsidP="002F6946">
      <w:pPr>
        <w:pStyle w:val="a9"/>
        <w:rPr>
          <w:lang w:eastAsia="ru-RU"/>
        </w:rPr>
      </w:pPr>
      <w:bookmarkStart w:id="0" w:name="_GoBack"/>
      <w:r w:rsidRPr="00D4164E">
        <w:lastRenderedPageBreak/>
        <w:t>1.</w:t>
      </w:r>
      <w:r w:rsidR="009909BC" w:rsidRPr="00D4164E">
        <w:rPr>
          <w:lang w:eastAsia="ru-RU"/>
        </w:rPr>
        <w:t>Р</w:t>
      </w:r>
      <w:r w:rsidR="00226A48" w:rsidRPr="00D4164E">
        <w:rPr>
          <w:lang w:eastAsia="ru-RU"/>
        </w:rPr>
        <w:t>езультаты освоения курса внеурочной деятельности</w:t>
      </w:r>
    </w:p>
    <w:p w:rsidR="004C0524" w:rsidRPr="00D4164E" w:rsidRDefault="004C0524" w:rsidP="002F6946">
      <w:pPr>
        <w:pStyle w:val="a9"/>
        <w:rPr>
          <w:i/>
          <w:lang w:eastAsia="ru-RU"/>
        </w:rPr>
      </w:pPr>
    </w:p>
    <w:p w:rsidR="00226A48" w:rsidRPr="00D4164E" w:rsidRDefault="00226A48" w:rsidP="002F6946">
      <w:pPr>
        <w:pStyle w:val="a9"/>
        <w:rPr>
          <w:lang w:eastAsia="ru-RU"/>
        </w:rPr>
      </w:pPr>
      <w:r w:rsidRPr="00D4164E">
        <w:rPr>
          <w:lang w:eastAsia="ru-RU"/>
        </w:rPr>
        <w:t>Из рабочей программы внеурочной деятельности социального направления «</w:t>
      </w:r>
      <w:r w:rsidR="00345E1E" w:rsidRPr="00D4164E">
        <w:rPr>
          <w:lang w:eastAsia="ru-RU"/>
        </w:rPr>
        <w:t>Декоративно-прикладное искусство</w:t>
      </w:r>
      <w:r w:rsidRPr="00D4164E">
        <w:rPr>
          <w:lang w:eastAsia="ru-RU"/>
        </w:rPr>
        <w:t xml:space="preserve">» (автор программы </w:t>
      </w:r>
      <w:r w:rsidR="00345E1E" w:rsidRPr="00D4164E">
        <w:rPr>
          <w:lang w:eastAsia="ru-RU"/>
        </w:rPr>
        <w:t>Кожина О.А.</w:t>
      </w:r>
      <w:r w:rsidR="00720430" w:rsidRPr="00D4164E">
        <w:rPr>
          <w:lang w:eastAsia="ru-RU"/>
        </w:rPr>
        <w:t>)</w:t>
      </w:r>
    </w:p>
    <w:p w:rsidR="00226A48" w:rsidRPr="00D4164E" w:rsidRDefault="00226A48" w:rsidP="002F6946">
      <w:pPr>
        <w:pStyle w:val="a9"/>
        <w:rPr>
          <w:lang w:eastAsia="ru-RU"/>
        </w:rPr>
      </w:pPr>
    </w:p>
    <w:p w:rsidR="00226A48" w:rsidRPr="00D4164E" w:rsidRDefault="00226A48" w:rsidP="002F6946">
      <w:pPr>
        <w:pStyle w:val="a9"/>
        <w:rPr>
          <w:lang w:eastAsia="ru-RU"/>
        </w:rPr>
      </w:pPr>
      <w:r w:rsidRPr="00D4164E">
        <w:rPr>
          <w:lang w:eastAsia="ru-RU"/>
        </w:rPr>
        <w:t>Личностные результаты: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познавательный интерес к декоративно-прикладному творчеству, как одному из видов изобразительного искусства;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ориентации на понимание причин успеха в творческой деятельности;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способность к самооценке на основе критерия успешности деятельности;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26A48" w:rsidRPr="00D4164E" w:rsidRDefault="00226A48" w:rsidP="002F6946">
      <w:pPr>
        <w:pStyle w:val="a9"/>
        <w:rPr>
          <w:lang w:eastAsia="ru-RU"/>
        </w:rPr>
      </w:pPr>
      <w:r w:rsidRPr="00D4164E">
        <w:rPr>
          <w:lang w:eastAsia="ru-RU"/>
        </w:rPr>
        <w:t>Предметные результаты: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различать виды декоративно-прикладного творчества и их роль в жизни человека, общества;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развивать фантазию, воображения, художественную интуицию, память.</w:t>
      </w:r>
    </w:p>
    <w:p w:rsidR="004C0524" w:rsidRPr="00D4164E" w:rsidRDefault="004C0524" w:rsidP="002F6946">
      <w:pPr>
        <w:pStyle w:val="a9"/>
        <w:rPr>
          <w:lang w:eastAsia="ru-RU"/>
        </w:rPr>
      </w:pPr>
      <w:proofErr w:type="spellStart"/>
      <w:r w:rsidRPr="00D4164E">
        <w:rPr>
          <w:lang w:eastAsia="ru-RU"/>
        </w:rPr>
        <w:t>Метапредметные</w:t>
      </w:r>
      <w:proofErr w:type="spellEnd"/>
      <w:r w:rsidRPr="00D4164E">
        <w:rPr>
          <w:lang w:eastAsia="ru-RU"/>
        </w:rPr>
        <w:t xml:space="preserve"> результаты:</w:t>
      </w:r>
    </w:p>
    <w:p w:rsidR="00226A48" w:rsidRPr="00D4164E" w:rsidRDefault="004C0524" w:rsidP="002F6946">
      <w:pPr>
        <w:pStyle w:val="a9"/>
        <w:rPr>
          <w:i/>
          <w:u w:val="single"/>
          <w:lang w:eastAsia="ru-RU"/>
        </w:rPr>
      </w:pPr>
      <w:r w:rsidRPr="00D4164E">
        <w:rPr>
          <w:lang w:eastAsia="ru-RU"/>
        </w:rPr>
        <w:t xml:space="preserve">- </w:t>
      </w:r>
      <w:r w:rsidRPr="00D4164E">
        <w:rPr>
          <w:i/>
          <w:u w:val="single"/>
          <w:lang w:eastAsia="ru-RU"/>
        </w:rPr>
        <w:t>Коммуникативные</w:t>
      </w:r>
      <w:r w:rsidR="00E822A4" w:rsidRPr="00D4164E">
        <w:rPr>
          <w:i/>
          <w:u w:val="single"/>
          <w:lang w:eastAsia="ru-RU"/>
        </w:rPr>
        <w:t xml:space="preserve"> УУД</w:t>
      </w:r>
    </w:p>
    <w:p w:rsidR="00B97415" w:rsidRPr="00D4164E" w:rsidRDefault="00B97415" w:rsidP="002F6946">
      <w:pPr>
        <w:pStyle w:val="a9"/>
        <w:rPr>
          <w:lang w:eastAsia="ru-RU"/>
        </w:rPr>
      </w:pPr>
      <w:r w:rsidRPr="00D4164E">
        <w:rPr>
          <w:lang w:eastAsia="ru-RU"/>
        </w:rPr>
        <w:t>- строить речевое высказывание в устной форме;</w:t>
      </w:r>
    </w:p>
    <w:p w:rsidR="00B97415" w:rsidRPr="00D4164E" w:rsidRDefault="00B97415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- аргументировано отвечать на вопросы, обосновывать свою точку зрения, строить понятные для партнёра высказывания, задавать вопросы, </w:t>
      </w:r>
    </w:p>
    <w:p w:rsidR="00B97415" w:rsidRPr="00D4164E" w:rsidRDefault="00B97415" w:rsidP="002F6946">
      <w:pPr>
        <w:pStyle w:val="a9"/>
        <w:rPr>
          <w:lang w:eastAsia="ru-RU"/>
        </w:rPr>
      </w:pPr>
      <w:r w:rsidRPr="00D4164E">
        <w:rPr>
          <w:lang w:eastAsia="ru-RU"/>
        </w:rPr>
        <w:t>- осуществлять совместную деятельность в малых группах, осваивая различные способы взаимной помощи партнёрам по общению;</w:t>
      </w:r>
    </w:p>
    <w:p w:rsidR="00B97415" w:rsidRPr="00D4164E" w:rsidRDefault="00B97415" w:rsidP="002F6946">
      <w:pPr>
        <w:pStyle w:val="a9"/>
        <w:rPr>
          <w:lang w:eastAsia="ru-RU"/>
        </w:rPr>
      </w:pPr>
      <w:r w:rsidRPr="00D4164E">
        <w:rPr>
          <w:lang w:eastAsia="ru-RU"/>
        </w:rPr>
        <w:t>- проявлять терпимость по отношению к высказываниям других, проявлять доброжелательное отношение к партнёрам;</w:t>
      </w:r>
    </w:p>
    <w:p w:rsidR="00B97415" w:rsidRPr="00D4164E" w:rsidRDefault="00B97415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- проявлять инициативу в поиске информации для выполнения коллективной работы, </w:t>
      </w:r>
    </w:p>
    <w:p w:rsidR="00B97415" w:rsidRPr="00D4164E" w:rsidRDefault="00B97415" w:rsidP="002F6946">
      <w:pPr>
        <w:pStyle w:val="a9"/>
        <w:rPr>
          <w:lang w:eastAsia="ru-RU"/>
        </w:rPr>
      </w:pPr>
      <w:r w:rsidRPr="00D4164E">
        <w:rPr>
          <w:lang w:eastAsia="ru-RU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226A48" w:rsidRPr="00D4164E" w:rsidRDefault="00B97415" w:rsidP="002F6946">
      <w:pPr>
        <w:pStyle w:val="a9"/>
        <w:rPr>
          <w:lang w:eastAsia="ru-RU"/>
        </w:rPr>
      </w:pPr>
      <w:r w:rsidRPr="00D4164E">
        <w:rPr>
          <w:lang w:eastAsia="ru-RU"/>
        </w:rPr>
        <w:t>- участвовать в проектной деятельности, создавать творческие работы на заданную тему (рисунки, аппликации).</w:t>
      </w:r>
    </w:p>
    <w:p w:rsidR="00226A48" w:rsidRPr="00D4164E" w:rsidRDefault="004C0524" w:rsidP="002F6946">
      <w:pPr>
        <w:pStyle w:val="a9"/>
        <w:rPr>
          <w:i/>
          <w:u w:val="single"/>
          <w:lang w:eastAsia="ru-RU"/>
        </w:rPr>
      </w:pPr>
      <w:r w:rsidRPr="00D4164E">
        <w:rPr>
          <w:lang w:eastAsia="ru-RU"/>
        </w:rPr>
        <w:t xml:space="preserve">- </w:t>
      </w:r>
      <w:r w:rsidRPr="00D4164E">
        <w:rPr>
          <w:i/>
          <w:u w:val="single"/>
          <w:lang w:eastAsia="ru-RU"/>
        </w:rPr>
        <w:t>Регулятивные</w:t>
      </w:r>
      <w:r w:rsidR="00E822A4" w:rsidRPr="00D4164E">
        <w:rPr>
          <w:i/>
          <w:u w:val="single"/>
          <w:lang w:eastAsia="ru-RU"/>
        </w:rPr>
        <w:t xml:space="preserve"> УУД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определять с помощью педагога и самостоятельно цель деятельности.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учиться выявлять и формулировать технологическую проблему совместно с учителем (в ходе анализа предлагаемых заданий, образцов изделий);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учиться планировать практическую деятельность;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под контролем педагога выполнять пробные поисковые действия (упражнения) для выявления оптимального решения проблемы (задачи);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работать по составленному совместно с педагогом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шаблонов, чертежных инструментов);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определять в диалоге с педагогом успешность выполнения своего задания;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выбирать художественные материалы, средства художественной выразительности для создания творческих работ.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-решать художественные задачи с опорой на знания о цвете, правил композиций, усвоенных способах действий;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учитывать выделенные ориентиры действий в новых техниках, планировать свои действия;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осуществлять итоговый и пошаговый контроль в своей творческой деятельности;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адекватно воспринимать оценку своих работ окружающих;</w:t>
      </w:r>
    </w:p>
    <w:p w:rsidR="00BF36E9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lastRenderedPageBreak/>
        <w:t>- навыкам работы с разнообразными материалами и навыкам создания образов посредством различных технологий;</w:t>
      </w:r>
    </w:p>
    <w:p w:rsidR="00B97415" w:rsidRPr="00D4164E" w:rsidRDefault="00BF36E9" w:rsidP="002F6946">
      <w:pPr>
        <w:pStyle w:val="a9"/>
        <w:rPr>
          <w:lang w:eastAsia="ru-RU"/>
        </w:rPr>
      </w:pPr>
      <w:r w:rsidRPr="00D4164E">
        <w:rPr>
          <w:lang w:eastAsia="ru-RU"/>
        </w:rPr>
        <w:t>- вносить необходимые коррективы в действие после его завершения на основе оценки и характере сделанных ошибок</w:t>
      </w:r>
      <w:proofErr w:type="gramStart"/>
      <w:r w:rsidRPr="00D4164E">
        <w:rPr>
          <w:lang w:eastAsia="ru-RU"/>
        </w:rPr>
        <w:t>.</w:t>
      </w:r>
      <w:r w:rsidR="00B97415" w:rsidRPr="00D4164E">
        <w:rPr>
          <w:lang w:eastAsia="ru-RU"/>
        </w:rPr>
        <w:t>;</w:t>
      </w:r>
      <w:proofErr w:type="gramEnd"/>
    </w:p>
    <w:p w:rsidR="009909BC" w:rsidRPr="00D4164E" w:rsidRDefault="009909BC" w:rsidP="002F6946">
      <w:pPr>
        <w:pStyle w:val="a9"/>
        <w:rPr>
          <w:lang w:eastAsia="ru-RU"/>
        </w:rPr>
      </w:pPr>
      <w:r w:rsidRPr="00D4164E">
        <w:rPr>
          <w:lang w:eastAsia="ru-RU"/>
        </w:rPr>
        <w:br w:type="page"/>
      </w:r>
    </w:p>
    <w:p w:rsidR="00E62C91" w:rsidRPr="00D4164E" w:rsidRDefault="00523E1F" w:rsidP="002F6946">
      <w:pPr>
        <w:pStyle w:val="a9"/>
        <w:rPr>
          <w:lang w:eastAsia="ru-RU"/>
        </w:rPr>
      </w:pPr>
      <w:r w:rsidRPr="00D4164E">
        <w:rPr>
          <w:lang w:eastAsia="ru-RU"/>
        </w:rPr>
        <w:lastRenderedPageBreak/>
        <w:t xml:space="preserve">                    2.</w:t>
      </w:r>
      <w:r w:rsidR="004C0524" w:rsidRPr="00D4164E">
        <w:rPr>
          <w:lang w:eastAsia="ru-RU"/>
        </w:rPr>
        <w:t xml:space="preserve">Содержание </w:t>
      </w:r>
      <w:r w:rsidR="009909BC" w:rsidRPr="00D4164E">
        <w:rPr>
          <w:lang w:eastAsia="ru-RU"/>
        </w:rPr>
        <w:t>программы</w:t>
      </w: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lang w:eastAsia="ru-RU"/>
        </w:rPr>
        <w:t>1. Вводное занятие</w:t>
      </w:r>
    </w:p>
    <w:p w:rsidR="00345E1E" w:rsidRPr="00D4164E" w:rsidRDefault="00345E1E" w:rsidP="002F6946">
      <w:pPr>
        <w:pStyle w:val="a9"/>
        <w:rPr>
          <w:lang w:eastAsia="ru-RU"/>
        </w:rPr>
      </w:pPr>
      <w:r w:rsidRPr="00D4164E">
        <w:rPr>
          <w:lang w:eastAsia="ru-RU"/>
        </w:rPr>
        <w:t>Вводное занятие. Знакомство с произведениями народных художественных промыслов, традиционного крестьянского искусства и современного декоративного искусства. Техника безопасности при работе с природным материалом. Экскурсия в лесопарк. Сбор различных природных материалов (занятные веточки и корешки различных растений, кора сосны, берёзы, еловые шишки, мох, цветы, семена и т. д.). Правила просушивания и хранения природных материалов, необходимых для различных поделок.</w:t>
      </w:r>
    </w:p>
    <w:p w:rsidR="00345E1E" w:rsidRPr="00D4164E" w:rsidRDefault="00345E1E" w:rsidP="002F6946">
      <w:pPr>
        <w:pStyle w:val="a9"/>
        <w:rPr>
          <w:lang w:eastAsia="ru-RU"/>
        </w:rPr>
      </w:pPr>
      <w:r w:rsidRPr="00D4164E">
        <w:rPr>
          <w:lang w:eastAsia="ru-RU"/>
        </w:rPr>
        <w:t>Экскурсия в местный краеведческий или художественный музей для ознакомления со старинной утварью, с вышивками, кружевами и другими образцами народного творчества.</w:t>
      </w:r>
    </w:p>
    <w:p w:rsidR="00AE22DE" w:rsidRPr="00D4164E" w:rsidRDefault="00E80D26" w:rsidP="002F6946">
      <w:pPr>
        <w:pStyle w:val="a9"/>
        <w:rPr>
          <w:lang w:eastAsia="ru-RU"/>
        </w:rPr>
      </w:pPr>
      <w:r w:rsidRPr="00D4164E">
        <w:rPr>
          <w:i/>
          <w:lang w:eastAsia="ru-RU"/>
        </w:rPr>
        <w:t>Практическая работа:</w:t>
      </w:r>
      <w:r w:rsidRPr="00D4164E">
        <w:rPr>
          <w:lang w:eastAsia="ru-RU"/>
        </w:rPr>
        <w:t xml:space="preserve"> </w:t>
      </w:r>
      <w:r w:rsidR="00345E1E" w:rsidRPr="00D4164E">
        <w:rPr>
          <w:lang w:eastAsia="ru-RU"/>
        </w:rPr>
        <w:t>сбор природных материалов, посещение музеев.</w:t>
      </w:r>
    </w:p>
    <w:p w:rsidR="00345E1E" w:rsidRPr="00D4164E" w:rsidRDefault="00345E1E" w:rsidP="002F6946">
      <w:pPr>
        <w:pStyle w:val="a9"/>
        <w:rPr>
          <w:lang w:eastAsia="ru-RU"/>
        </w:rPr>
      </w:pP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2. </w:t>
      </w:r>
      <w:r w:rsidR="00345E1E" w:rsidRPr="00D4164E">
        <w:rPr>
          <w:lang w:eastAsia="ru-RU"/>
        </w:rPr>
        <w:t>Работа с бумагой</w:t>
      </w:r>
    </w:p>
    <w:p w:rsidR="00345E1E" w:rsidRPr="00D4164E" w:rsidRDefault="00345E1E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Порядок создания занимательных игрушек из бумаги: самолётиков разных типов с последующим состязанием на дальность полёта, на облёт препятствия, на «сверхдальний перелёт» и др.; корабликов разных типов с последующим </w:t>
      </w:r>
      <w:proofErr w:type="gramStart"/>
      <w:r w:rsidRPr="00D4164E">
        <w:rPr>
          <w:lang w:eastAsia="ru-RU"/>
        </w:rPr>
        <w:t>про</w:t>
      </w:r>
      <w:proofErr w:type="gramEnd"/>
      <w:r w:rsidRPr="00D4164E">
        <w:rPr>
          <w:lang w:eastAsia="ru-RU"/>
        </w:rPr>
        <w:t xml:space="preserve">" </w:t>
      </w:r>
      <w:proofErr w:type="gramStart"/>
      <w:r w:rsidRPr="00D4164E">
        <w:rPr>
          <w:lang w:eastAsia="ru-RU"/>
        </w:rPr>
        <w:t>ведением</w:t>
      </w:r>
      <w:proofErr w:type="gramEnd"/>
      <w:r w:rsidRPr="00D4164E">
        <w:rPr>
          <w:lang w:eastAsia="ru-RU"/>
        </w:rPr>
        <w:t xml:space="preserve"> состязаний на скорость прохождения дистанции; моделей автомобилей различных типов; модели робота, модели светофора и др.</w:t>
      </w:r>
    </w:p>
    <w:p w:rsidR="00E80D26" w:rsidRPr="00D4164E" w:rsidRDefault="00345E1E" w:rsidP="002F6946">
      <w:pPr>
        <w:pStyle w:val="a9"/>
        <w:rPr>
          <w:lang w:eastAsia="ru-RU"/>
        </w:rPr>
      </w:pPr>
      <w:r w:rsidRPr="00D4164E">
        <w:rPr>
          <w:lang w:eastAsia="ru-RU"/>
        </w:rPr>
        <w:t>Проведение конкурса.</w:t>
      </w: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i/>
          <w:lang w:eastAsia="ru-RU"/>
        </w:rPr>
        <w:t>Практическая работа:</w:t>
      </w:r>
      <w:r w:rsidRPr="00D4164E">
        <w:rPr>
          <w:lang w:eastAsia="ru-RU"/>
        </w:rPr>
        <w:t xml:space="preserve"> </w:t>
      </w:r>
      <w:r w:rsidR="00345E1E" w:rsidRPr="00D4164E">
        <w:rPr>
          <w:lang w:eastAsia="ru-RU"/>
        </w:rPr>
        <w:t>выполнение творческих работ в технике бумажной пластики.</w:t>
      </w:r>
    </w:p>
    <w:p w:rsidR="00AE22DE" w:rsidRPr="00D4164E" w:rsidRDefault="00AE22DE" w:rsidP="002F6946">
      <w:pPr>
        <w:pStyle w:val="a9"/>
        <w:rPr>
          <w:lang w:eastAsia="ru-RU"/>
        </w:rPr>
      </w:pP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3. </w:t>
      </w:r>
      <w:r w:rsidR="00345E1E" w:rsidRPr="00D4164E">
        <w:rPr>
          <w:lang w:eastAsia="ru-RU"/>
        </w:rPr>
        <w:t>Работа с различными тканями</w:t>
      </w:r>
    </w:p>
    <w:p w:rsidR="00345E1E" w:rsidRPr="00D4164E" w:rsidRDefault="00345E1E" w:rsidP="002F6946">
      <w:pPr>
        <w:pStyle w:val="a9"/>
        <w:rPr>
          <w:lang w:eastAsia="ru-RU"/>
        </w:rPr>
      </w:pPr>
      <w:r w:rsidRPr="00D4164E">
        <w:rPr>
          <w:lang w:eastAsia="ru-RU"/>
        </w:rPr>
        <w:t>Понятие о мягкой игрушке. Народные традиции в изготовлении игрушек. Знакомство с различными образцами мягкой игрушки. Порядок проектирования мягкой игрушки. Подбор материала для изготовления мягкой игрушки. Технология кройки заготовки различных деталей мягкой игрушки.</w:t>
      </w: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i/>
          <w:lang w:eastAsia="ru-RU"/>
        </w:rPr>
        <w:t>Практическая работа:</w:t>
      </w:r>
      <w:r w:rsidR="00AE22DE" w:rsidRPr="00D4164E">
        <w:rPr>
          <w:lang w:eastAsia="ru-RU"/>
        </w:rPr>
        <w:t xml:space="preserve"> </w:t>
      </w:r>
      <w:r w:rsidR="00345E1E" w:rsidRPr="00D4164E">
        <w:rPr>
          <w:lang w:eastAsia="ru-RU"/>
        </w:rPr>
        <w:t>освоение безопасных приёмов работы со швейной иглой при работе на электрической швейной машинке; ознакомление с возможным цветовым оформлением мягкой игрушки.</w:t>
      </w:r>
    </w:p>
    <w:p w:rsidR="00AE22DE" w:rsidRPr="00D4164E" w:rsidRDefault="00AE22DE" w:rsidP="002F6946">
      <w:pPr>
        <w:pStyle w:val="a9"/>
        <w:rPr>
          <w:lang w:eastAsia="ru-RU"/>
        </w:rPr>
      </w:pP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4. </w:t>
      </w:r>
      <w:r w:rsidR="00345E1E" w:rsidRPr="00D4164E">
        <w:rPr>
          <w:lang w:eastAsia="ru-RU"/>
        </w:rPr>
        <w:t>Работа с природными материалами</w:t>
      </w:r>
    </w:p>
    <w:p w:rsidR="00E80D26" w:rsidRPr="00D4164E" w:rsidRDefault="00345E1E" w:rsidP="002F6946">
      <w:pPr>
        <w:pStyle w:val="a9"/>
        <w:rPr>
          <w:lang w:eastAsia="ru-RU"/>
        </w:rPr>
      </w:pPr>
      <w:r w:rsidRPr="00D4164E">
        <w:rPr>
          <w:lang w:eastAsia="ru-RU"/>
        </w:rPr>
        <w:t>Дары леса. Заготовка природного материала. Сбор листьев, семян, цветов, лепестков цветочно-декоративных растений. Сушка собранного материала. Упражнения на развитие восприятия, воображения, моторики мелких мышц кистей рук.</w:t>
      </w:r>
    </w:p>
    <w:p w:rsidR="00E80D26" w:rsidRPr="00D4164E" w:rsidRDefault="00E80D26" w:rsidP="002F6946">
      <w:pPr>
        <w:pStyle w:val="a9"/>
        <w:rPr>
          <w:lang w:eastAsia="ru-RU"/>
        </w:rPr>
      </w:pPr>
      <w:proofErr w:type="gramStart"/>
      <w:r w:rsidRPr="00D4164E">
        <w:rPr>
          <w:i/>
          <w:lang w:eastAsia="ru-RU"/>
        </w:rPr>
        <w:t>Практическая работа:</w:t>
      </w:r>
      <w:r w:rsidR="00AE22DE" w:rsidRPr="00D4164E">
        <w:rPr>
          <w:lang w:eastAsia="ru-RU"/>
        </w:rPr>
        <w:t xml:space="preserve"> </w:t>
      </w:r>
      <w:r w:rsidR="00345E1E" w:rsidRPr="00D4164E">
        <w:rPr>
          <w:lang w:eastAsia="ru-RU"/>
        </w:rPr>
        <w:t>сбор природного материала для работы над аппликациями; работа с гербариями «Лекарственные растения нашего леса», «Полевые цветы»; создание букета из сухих цветов, тематических композиций; работа со скорлупой кедровых орешков, с косточками вишен и слив, со скорлупой фисташек (оформление панно «Зайчата», «Белочка», «Цвет яблони», «Поздравляю!» и т. п.).</w:t>
      </w:r>
      <w:proofErr w:type="gramEnd"/>
    </w:p>
    <w:p w:rsidR="00345E1E" w:rsidRPr="00D4164E" w:rsidRDefault="00345E1E" w:rsidP="002F6946">
      <w:pPr>
        <w:pStyle w:val="a9"/>
        <w:rPr>
          <w:lang w:eastAsia="ru-RU"/>
        </w:rPr>
      </w:pPr>
      <w:r w:rsidRPr="00D4164E">
        <w:rPr>
          <w:lang w:eastAsia="ru-RU"/>
        </w:rPr>
        <w:t>Береста — один из прочных и красивых материалов для изготовления панно, украшений, игрушек, полезных бытовых вещей. Время заготовки бересты. Способы заготовки и хранения бересты. Обработка бересты. Техника безопасности при работе с берестой.</w:t>
      </w:r>
    </w:p>
    <w:p w:rsidR="00345E1E" w:rsidRPr="00D4164E" w:rsidRDefault="00345E1E" w:rsidP="002F6946">
      <w:pPr>
        <w:pStyle w:val="a9"/>
        <w:rPr>
          <w:lang w:eastAsia="ru-RU"/>
        </w:rPr>
      </w:pPr>
      <w:r w:rsidRPr="00D4164E">
        <w:rPr>
          <w:i/>
          <w:lang w:eastAsia="ru-RU"/>
        </w:rPr>
        <w:t>Практическая работа:</w:t>
      </w:r>
      <w:r w:rsidRPr="00D4164E">
        <w:rPr>
          <w:lang w:eastAsia="ru-RU"/>
        </w:rPr>
        <w:t xml:space="preserve"> обработка бересты; изготовление панно по замыслу детей и педагога; изготовление кормушек для птиц, развешивание кормушек; оформление книжек-малышек; оформление стенда «Знаете ли вы?»</w:t>
      </w:r>
    </w:p>
    <w:p w:rsidR="00AE22DE" w:rsidRPr="00D4164E" w:rsidRDefault="00AE22DE" w:rsidP="002F6946">
      <w:pPr>
        <w:pStyle w:val="a9"/>
        <w:rPr>
          <w:lang w:eastAsia="ru-RU"/>
        </w:rPr>
      </w:pP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5. </w:t>
      </w:r>
      <w:r w:rsidR="00345E1E" w:rsidRPr="00D4164E">
        <w:rPr>
          <w:lang w:eastAsia="ru-RU"/>
        </w:rPr>
        <w:t>Кожная пластика</w:t>
      </w:r>
    </w:p>
    <w:p w:rsidR="00E80D26" w:rsidRPr="00D4164E" w:rsidRDefault="00635B94" w:rsidP="002F6946">
      <w:pPr>
        <w:pStyle w:val="a9"/>
        <w:rPr>
          <w:lang w:eastAsia="ru-RU"/>
        </w:rPr>
      </w:pPr>
      <w:r w:rsidRPr="00D4164E">
        <w:rPr>
          <w:lang w:eastAsia="ru-RU"/>
        </w:rPr>
        <w:t>Художественная обработка кожи. Технологические свойства кожи. Виды работы с кожей и рабочие инструменты. Техника безопасности при работе с кожей. Техника изготовления декоративного ремня, броши, различных миниатюрных сувениров.</w:t>
      </w: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i/>
          <w:lang w:eastAsia="ru-RU"/>
        </w:rPr>
        <w:t>Практическая работа:</w:t>
      </w:r>
      <w:r w:rsidR="00AE22DE" w:rsidRPr="00D4164E">
        <w:rPr>
          <w:lang w:eastAsia="ru-RU"/>
        </w:rPr>
        <w:t xml:space="preserve"> </w:t>
      </w:r>
      <w:r w:rsidR="00635B94" w:rsidRPr="00D4164E">
        <w:rPr>
          <w:lang w:eastAsia="ru-RU"/>
        </w:rPr>
        <w:t>подготовка кожи к работе; работа над эскизом; подбор материала для работы; оформление тематического панно, броши, сувенира, ремешка для часов, миниатюр (применяя термообработку).</w:t>
      </w:r>
    </w:p>
    <w:p w:rsidR="00AE22DE" w:rsidRPr="00D4164E" w:rsidRDefault="00AE22DE" w:rsidP="002F6946">
      <w:pPr>
        <w:pStyle w:val="a9"/>
        <w:rPr>
          <w:lang w:eastAsia="ru-RU"/>
        </w:rPr>
      </w:pP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6. </w:t>
      </w:r>
      <w:r w:rsidR="00635B94" w:rsidRPr="00D4164E">
        <w:rPr>
          <w:lang w:eastAsia="ru-RU"/>
        </w:rPr>
        <w:t>Морские пришельцы (работа с ракушками)</w:t>
      </w:r>
    </w:p>
    <w:p w:rsidR="00635B94" w:rsidRPr="00D4164E" w:rsidRDefault="00635B94" w:rsidP="002F6946">
      <w:pPr>
        <w:pStyle w:val="a9"/>
        <w:rPr>
          <w:lang w:eastAsia="ru-RU"/>
        </w:rPr>
      </w:pPr>
      <w:r w:rsidRPr="00D4164E">
        <w:rPr>
          <w:lang w:eastAsia="ru-RU"/>
        </w:rPr>
        <w:lastRenderedPageBreak/>
        <w:t>Сбор ракушек. Виды ракушек, хранение их и обработка. Техника безопасности при работе с ракушками. Использование ракушек для создания композиций аппликации. Оформление объёмных поделок с использованием разных видов и размеров ракушек. Ракушка как дополнительный материал для поделки.</w:t>
      </w: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i/>
          <w:lang w:eastAsia="ru-RU"/>
        </w:rPr>
        <w:t>Практическая работа:</w:t>
      </w:r>
      <w:r w:rsidR="00AE22DE" w:rsidRPr="00D4164E">
        <w:rPr>
          <w:lang w:eastAsia="ru-RU"/>
        </w:rPr>
        <w:t xml:space="preserve"> </w:t>
      </w:r>
      <w:r w:rsidR="00635B94" w:rsidRPr="00D4164E">
        <w:rPr>
          <w:lang w:eastAsia="ru-RU"/>
        </w:rPr>
        <w:t>сортировка и систематизация ракушек; проектирование изделий из ракушек; оформление работ из ракушек; оформление рамок для поделок.</w:t>
      </w:r>
    </w:p>
    <w:p w:rsidR="00AE22DE" w:rsidRPr="00D4164E" w:rsidRDefault="00AE22DE" w:rsidP="002F6946">
      <w:pPr>
        <w:pStyle w:val="a9"/>
        <w:rPr>
          <w:lang w:eastAsia="ru-RU"/>
        </w:rPr>
      </w:pPr>
    </w:p>
    <w:p w:rsidR="00E80D26" w:rsidRPr="00D4164E" w:rsidRDefault="00E80D26" w:rsidP="002F6946">
      <w:pPr>
        <w:pStyle w:val="a9"/>
        <w:rPr>
          <w:lang w:eastAsia="ru-RU"/>
        </w:rPr>
      </w:pPr>
      <w:r w:rsidRPr="00D4164E">
        <w:rPr>
          <w:lang w:eastAsia="ru-RU"/>
        </w:rPr>
        <w:t xml:space="preserve">7. </w:t>
      </w:r>
      <w:r w:rsidR="00635B94" w:rsidRPr="00D4164E">
        <w:rPr>
          <w:lang w:eastAsia="ru-RU"/>
        </w:rPr>
        <w:t>Отчётная выставка-ярмарка работ школьников</w:t>
      </w:r>
    </w:p>
    <w:p w:rsidR="00635B94" w:rsidRPr="00D4164E" w:rsidRDefault="00635B94" w:rsidP="002F6946">
      <w:pPr>
        <w:pStyle w:val="a9"/>
        <w:rPr>
          <w:lang w:eastAsia="ru-RU"/>
        </w:rPr>
      </w:pPr>
      <w:r w:rsidRPr="00D4164E">
        <w:rPr>
          <w:lang w:eastAsia="ru-RU"/>
        </w:rPr>
        <w:t>Подведение итогов. Подготовка итоговой выставки ярмарки работ школьников. Организация и проведение школьной выставки-ярмарки и аукциона поделок школьников Награждение авторов наиболее интересных творческих работ.</w:t>
      </w:r>
    </w:p>
    <w:p w:rsidR="00635B94" w:rsidRPr="00D4164E" w:rsidRDefault="00635B94" w:rsidP="002F6946">
      <w:pPr>
        <w:pStyle w:val="a9"/>
        <w:rPr>
          <w:lang w:eastAsia="ru-RU"/>
        </w:rPr>
      </w:pPr>
      <w:r w:rsidRPr="00D4164E">
        <w:rPr>
          <w:i/>
          <w:lang w:eastAsia="ru-RU"/>
        </w:rPr>
        <w:t>Практическая работа</w:t>
      </w:r>
      <w:r w:rsidRPr="00D4164E">
        <w:rPr>
          <w:lang w:eastAsia="ru-RU"/>
        </w:rPr>
        <w:t>: проведение выставки-ярмарки.</w:t>
      </w:r>
    </w:p>
    <w:p w:rsidR="00523E1F" w:rsidRPr="00D4164E" w:rsidRDefault="00523E1F" w:rsidP="002F6946">
      <w:pPr>
        <w:pStyle w:val="a9"/>
        <w:rPr>
          <w:lang w:eastAsia="ru-RU"/>
        </w:rPr>
      </w:pPr>
    </w:p>
    <w:p w:rsidR="004C0524" w:rsidRPr="00D4164E" w:rsidRDefault="00523E1F" w:rsidP="002F6946">
      <w:pPr>
        <w:pStyle w:val="a9"/>
        <w:rPr>
          <w:lang w:eastAsia="ru-RU"/>
        </w:rPr>
      </w:pPr>
      <w:r w:rsidRPr="00D4164E">
        <w:rPr>
          <w:lang w:eastAsia="ru-RU"/>
        </w:rPr>
        <w:t>3.</w:t>
      </w:r>
      <w:r w:rsidR="00AE1B98" w:rsidRPr="00D4164E">
        <w:rPr>
          <w:lang w:eastAsia="ru-RU"/>
        </w:rPr>
        <w:t>Т</w:t>
      </w:r>
      <w:r w:rsidR="004C0524" w:rsidRPr="00D4164E">
        <w:rPr>
          <w:lang w:eastAsia="ru-RU"/>
        </w:rPr>
        <w:t>ематическое планирование</w:t>
      </w:r>
      <w:r w:rsidR="00E62C91" w:rsidRPr="00D4164E">
        <w:rPr>
          <w:lang w:eastAsia="ru-RU"/>
        </w:rPr>
        <w:t xml:space="preserve"> </w:t>
      </w:r>
    </w:p>
    <w:p w:rsidR="00EA2ADA" w:rsidRPr="00D4164E" w:rsidRDefault="00EA2ADA" w:rsidP="002F6946">
      <w:pPr>
        <w:pStyle w:val="a9"/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230"/>
        <w:gridCol w:w="907"/>
        <w:gridCol w:w="1070"/>
        <w:gridCol w:w="1352"/>
        <w:gridCol w:w="1598"/>
        <w:gridCol w:w="1699"/>
      </w:tblGrid>
      <w:tr w:rsidR="009909BC" w:rsidRPr="00D4164E" w:rsidTr="00136FE9">
        <w:tc>
          <w:tcPr>
            <w:tcW w:w="489" w:type="dxa"/>
            <w:vMerge w:val="restart"/>
            <w:vAlign w:val="center"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№</w:t>
            </w:r>
          </w:p>
        </w:tc>
        <w:tc>
          <w:tcPr>
            <w:tcW w:w="2230" w:type="dxa"/>
            <w:vMerge w:val="restart"/>
            <w:vAlign w:val="center"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Название раздела</w:t>
            </w:r>
          </w:p>
        </w:tc>
        <w:tc>
          <w:tcPr>
            <w:tcW w:w="3329" w:type="dxa"/>
            <w:gridSpan w:val="3"/>
            <w:vAlign w:val="center"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Количество часов</w:t>
            </w:r>
          </w:p>
        </w:tc>
        <w:tc>
          <w:tcPr>
            <w:tcW w:w="1598" w:type="dxa"/>
            <w:vMerge w:val="restart"/>
            <w:vAlign w:val="center"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Дата проведения</w:t>
            </w:r>
          </w:p>
        </w:tc>
        <w:tc>
          <w:tcPr>
            <w:tcW w:w="1699" w:type="dxa"/>
            <w:vMerge w:val="restart"/>
            <w:vAlign w:val="center"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Примечание</w:t>
            </w:r>
          </w:p>
        </w:tc>
      </w:tr>
      <w:tr w:rsidR="009909BC" w:rsidRPr="00D4164E" w:rsidTr="00136FE9">
        <w:tc>
          <w:tcPr>
            <w:tcW w:w="489" w:type="dxa"/>
            <w:vMerge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2230" w:type="dxa"/>
            <w:vMerge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907" w:type="dxa"/>
          </w:tcPr>
          <w:p w:rsidR="004C0524" w:rsidRPr="00D4164E" w:rsidRDefault="009909BC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Всего</w:t>
            </w:r>
          </w:p>
        </w:tc>
        <w:tc>
          <w:tcPr>
            <w:tcW w:w="1070" w:type="dxa"/>
          </w:tcPr>
          <w:p w:rsidR="004C0524" w:rsidRPr="00D4164E" w:rsidRDefault="009909BC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4C0524" w:rsidRPr="00D4164E" w:rsidRDefault="009909BC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Практика</w:t>
            </w:r>
          </w:p>
        </w:tc>
        <w:tc>
          <w:tcPr>
            <w:tcW w:w="1598" w:type="dxa"/>
            <w:vMerge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Merge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</w:p>
        </w:tc>
      </w:tr>
      <w:tr w:rsidR="009909BC" w:rsidRPr="00D4164E" w:rsidTr="00136FE9">
        <w:tc>
          <w:tcPr>
            <w:tcW w:w="489" w:type="dxa"/>
            <w:vAlign w:val="center"/>
          </w:tcPr>
          <w:p w:rsidR="004C0524" w:rsidRPr="00D4164E" w:rsidRDefault="00AE1B98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2230" w:type="dxa"/>
            <w:vAlign w:val="center"/>
          </w:tcPr>
          <w:p w:rsidR="004C0524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Вводное занятие</w:t>
            </w:r>
          </w:p>
        </w:tc>
        <w:tc>
          <w:tcPr>
            <w:tcW w:w="907" w:type="dxa"/>
            <w:vAlign w:val="center"/>
          </w:tcPr>
          <w:p w:rsidR="004C0524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2</w:t>
            </w:r>
          </w:p>
        </w:tc>
        <w:tc>
          <w:tcPr>
            <w:tcW w:w="1070" w:type="dxa"/>
            <w:vAlign w:val="center"/>
          </w:tcPr>
          <w:p w:rsidR="004C0524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4C0524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598" w:type="dxa"/>
            <w:vAlign w:val="center"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0524" w:rsidRPr="00D4164E" w:rsidRDefault="004C0524" w:rsidP="002F6946">
            <w:pPr>
              <w:pStyle w:val="a9"/>
              <w:rPr>
                <w:lang w:eastAsia="ru-RU"/>
              </w:rPr>
            </w:pPr>
          </w:p>
        </w:tc>
      </w:tr>
      <w:tr w:rsidR="00E62C91" w:rsidRPr="00D4164E" w:rsidTr="00136FE9">
        <w:tc>
          <w:tcPr>
            <w:tcW w:w="48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2</w:t>
            </w:r>
          </w:p>
        </w:tc>
        <w:tc>
          <w:tcPr>
            <w:tcW w:w="223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Работа с бумагой</w:t>
            </w:r>
          </w:p>
        </w:tc>
        <w:tc>
          <w:tcPr>
            <w:tcW w:w="907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6</w:t>
            </w:r>
          </w:p>
        </w:tc>
        <w:tc>
          <w:tcPr>
            <w:tcW w:w="107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5</w:t>
            </w:r>
          </w:p>
        </w:tc>
        <w:tc>
          <w:tcPr>
            <w:tcW w:w="1598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</w:tr>
      <w:tr w:rsidR="00E62C91" w:rsidRPr="00D4164E" w:rsidTr="00136FE9">
        <w:tc>
          <w:tcPr>
            <w:tcW w:w="48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3</w:t>
            </w:r>
          </w:p>
        </w:tc>
        <w:tc>
          <w:tcPr>
            <w:tcW w:w="223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Работа с различными тканями</w:t>
            </w:r>
          </w:p>
        </w:tc>
        <w:tc>
          <w:tcPr>
            <w:tcW w:w="907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6</w:t>
            </w:r>
          </w:p>
        </w:tc>
        <w:tc>
          <w:tcPr>
            <w:tcW w:w="107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5</w:t>
            </w:r>
          </w:p>
        </w:tc>
        <w:tc>
          <w:tcPr>
            <w:tcW w:w="1598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</w:tr>
      <w:tr w:rsidR="00E62C91" w:rsidRPr="00D4164E" w:rsidTr="00136FE9">
        <w:tc>
          <w:tcPr>
            <w:tcW w:w="48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4</w:t>
            </w:r>
          </w:p>
        </w:tc>
        <w:tc>
          <w:tcPr>
            <w:tcW w:w="223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Работа с природными материалами</w:t>
            </w:r>
          </w:p>
        </w:tc>
        <w:tc>
          <w:tcPr>
            <w:tcW w:w="907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6</w:t>
            </w:r>
          </w:p>
        </w:tc>
        <w:tc>
          <w:tcPr>
            <w:tcW w:w="107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5</w:t>
            </w:r>
          </w:p>
        </w:tc>
        <w:tc>
          <w:tcPr>
            <w:tcW w:w="1598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</w:tr>
      <w:tr w:rsidR="00E62C91" w:rsidRPr="00D4164E" w:rsidTr="00136FE9">
        <w:tc>
          <w:tcPr>
            <w:tcW w:w="48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5</w:t>
            </w:r>
          </w:p>
        </w:tc>
        <w:tc>
          <w:tcPr>
            <w:tcW w:w="223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Кожная пластика</w:t>
            </w:r>
          </w:p>
        </w:tc>
        <w:tc>
          <w:tcPr>
            <w:tcW w:w="907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6</w:t>
            </w:r>
          </w:p>
        </w:tc>
        <w:tc>
          <w:tcPr>
            <w:tcW w:w="107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5</w:t>
            </w:r>
          </w:p>
        </w:tc>
        <w:tc>
          <w:tcPr>
            <w:tcW w:w="1598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</w:tr>
      <w:tr w:rsidR="00E62C91" w:rsidRPr="00D4164E" w:rsidTr="00136FE9">
        <w:tc>
          <w:tcPr>
            <w:tcW w:w="48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6</w:t>
            </w:r>
          </w:p>
        </w:tc>
        <w:tc>
          <w:tcPr>
            <w:tcW w:w="223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Морские пришельцы (работа с ракушками)</w:t>
            </w:r>
          </w:p>
        </w:tc>
        <w:tc>
          <w:tcPr>
            <w:tcW w:w="907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6</w:t>
            </w:r>
          </w:p>
        </w:tc>
        <w:tc>
          <w:tcPr>
            <w:tcW w:w="107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5</w:t>
            </w:r>
          </w:p>
        </w:tc>
        <w:tc>
          <w:tcPr>
            <w:tcW w:w="1598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</w:tr>
      <w:tr w:rsidR="00E62C91" w:rsidRPr="00D4164E" w:rsidTr="00136FE9">
        <w:tc>
          <w:tcPr>
            <w:tcW w:w="48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7</w:t>
            </w:r>
          </w:p>
        </w:tc>
        <w:tc>
          <w:tcPr>
            <w:tcW w:w="223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Отчётная выставка-ярмарка работ школьников</w:t>
            </w:r>
          </w:p>
        </w:tc>
        <w:tc>
          <w:tcPr>
            <w:tcW w:w="907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2</w:t>
            </w:r>
          </w:p>
        </w:tc>
        <w:tc>
          <w:tcPr>
            <w:tcW w:w="1070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1</w:t>
            </w:r>
          </w:p>
        </w:tc>
        <w:tc>
          <w:tcPr>
            <w:tcW w:w="1598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D4164E" w:rsidRDefault="00E62C91" w:rsidP="002F6946">
            <w:pPr>
              <w:pStyle w:val="a9"/>
              <w:rPr>
                <w:lang w:eastAsia="ru-RU"/>
              </w:rPr>
            </w:pPr>
          </w:p>
        </w:tc>
      </w:tr>
      <w:tr w:rsidR="009909BC" w:rsidRPr="00D4164E" w:rsidTr="00136FE9">
        <w:tc>
          <w:tcPr>
            <w:tcW w:w="489" w:type="dxa"/>
          </w:tcPr>
          <w:p w:rsidR="00AE1B98" w:rsidRPr="00D4164E" w:rsidRDefault="00AE1B98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2230" w:type="dxa"/>
          </w:tcPr>
          <w:p w:rsidR="00AE1B98" w:rsidRPr="00D4164E" w:rsidRDefault="00AE1B98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ИТОГО</w:t>
            </w:r>
            <w:r w:rsidR="00061CA2" w:rsidRPr="00D4164E">
              <w:rPr>
                <w:lang w:eastAsia="ru-RU"/>
              </w:rPr>
              <w:t>:</w:t>
            </w:r>
          </w:p>
        </w:tc>
        <w:tc>
          <w:tcPr>
            <w:tcW w:w="907" w:type="dxa"/>
            <w:vAlign w:val="center"/>
          </w:tcPr>
          <w:p w:rsidR="00AE1B98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34</w:t>
            </w:r>
          </w:p>
        </w:tc>
        <w:tc>
          <w:tcPr>
            <w:tcW w:w="1070" w:type="dxa"/>
            <w:vAlign w:val="center"/>
          </w:tcPr>
          <w:p w:rsidR="00AE1B98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7</w:t>
            </w:r>
          </w:p>
        </w:tc>
        <w:tc>
          <w:tcPr>
            <w:tcW w:w="1352" w:type="dxa"/>
            <w:vAlign w:val="center"/>
          </w:tcPr>
          <w:p w:rsidR="00AE1B98" w:rsidRPr="00D4164E" w:rsidRDefault="00635B94" w:rsidP="002F6946">
            <w:pPr>
              <w:pStyle w:val="a9"/>
              <w:rPr>
                <w:lang w:eastAsia="ru-RU"/>
              </w:rPr>
            </w:pPr>
            <w:r w:rsidRPr="00D4164E">
              <w:rPr>
                <w:lang w:eastAsia="ru-RU"/>
              </w:rPr>
              <w:t>27</w:t>
            </w:r>
          </w:p>
        </w:tc>
        <w:tc>
          <w:tcPr>
            <w:tcW w:w="1598" w:type="dxa"/>
          </w:tcPr>
          <w:p w:rsidR="00AE1B98" w:rsidRPr="00D4164E" w:rsidRDefault="00AE1B98" w:rsidP="002F6946">
            <w:pPr>
              <w:pStyle w:val="a9"/>
              <w:rPr>
                <w:lang w:eastAsia="ru-RU"/>
              </w:rPr>
            </w:pPr>
          </w:p>
        </w:tc>
        <w:tc>
          <w:tcPr>
            <w:tcW w:w="1699" w:type="dxa"/>
          </w:tcPr>
          <w:p w:rsidR="00AE1B98" w:rsidRPr="00D4164E" w:rsidRDefault="00AE1B98" w:rsidP="002F6946">
            <w:pPr>
              <w:pStyle w:val="a9"/>
              <w:rPr>
                <w:lang w:eastAsia="ru-RU"/>
              </w:rPr>
            </w:pPr>
          </w:p>
        </w:tc>
      </w:tr>
    </w:tbl>
    <w:p w:rsidR="00523E1F" w:rsidRPr="00D4164E" w:rsidRDefault="00523E1F" w:rsidP="002F6946">
      <w:pPr>
        <w:pStyle w:val="a9"/>
        <w:rPr>
          <w:rFonts w:eastAsia="Calibri"/>
        </w:rPr>
      </w:pPr>
      <w:r w:rsidRPr="00D4164E">
        <w:rPr>
          <w:rFonts w:eastAsia="Calibri"/>
        </w:rPr>
        <w:t xml:space="preserve">Календарно-тематическое планирование </w:t>
      </w:r>
    </w:p>
    <w:p w:rsidR="00523E1F" w:rsidRPr="00D4164E" w:rsidRDefault="00523E1F" w:rsidP="002F6946">
      <w:pPr>
        <w:pStyle w:val="a9"/>
        <w:rPr>
          <w:rFonts w:eastAsia="Calibri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"/>
        <w:gridCol w:w="4269"/>
        <w:gridCol w:w="1020"/>
        <w:gridCol w:w="1158"/>
        <w:gridCol w:w="854"/>
        <w:gridCol w:w="1559"/>
      </w:tblGrid>
      <w:tr w:rsidR="00523E1F" w:rsidRPr="00D4164E" w:rsidTr="003A1359">
        <w:tc>
          <w:tcPr>
            <w:tcW w:w="988" w:type="dxa"/>
            <w:vMerge w:val="restart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 xml:space="preserve">№ </w:t>
            </w:r>
            <w:proofErr w:type="gramStart"/>
            <w:r w:rsidRPr="00D4164E">
              <w:rPr>
                <w:rFonts w:eastAsia="Calibri"/>
              </w:rPr>
              <w:t>п</w:t>
            </w:r>
            <w:proofErr w:type="gramEnd"/>
            <w:r w:rsidRPr="00D4164E">
              <w:rPr>
                <w:rFonts w:eastAsia="Calibri"/>
              </w:rPr>
              <w:t>/п</w:t>
            </w:r>
          </w:p>
        </w:tc>
        <w:tc>
          <w:tcPr>
            <w:tcW w:w="8079" w:type="dxa"/>
            <w:vMerge w:val="restart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Тема занятия</w:t>
            </w:r>
          </w:p>
        </w:tc>
        <w:tc>
          <w:tcPr>
            <w:tcW w:w="3618" w:type="dxa"/>
            <w:gridSpan w:val="3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Количество часов</w:t>
            </w:r>
          </w:p>
        </w:tc>
        <w:tc>
          <w:tcPr>
            <w:tcW w:w="1875" w:type="dxa"/>
            <w:vMerge w:val="restart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Дата проведения занятия</w:t>
            </w:r>
          </w:p>
        </w:tc>
      </w:tr>
      <w:tr w:rsidR="00523E1F" w:rsidRPr="00D4164E" w:rsidTr="003A1359">
        <w:tc>
          <w:tcPr>
            <w:tcW w:w="988" w:type="dxa"/>
            <w:vMerge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Merge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теория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практика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всего</w:t>
            </w:r>
          </w:p>
        </w:tc>
        <w:tc>
          <w:tcPr>
            <w:tcW w:w="1875" w:type="dxa"/>
            <w:vMerge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46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Вводное занятие (2 часа)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5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Вводное занятие. Праздник знакомства.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5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Техника безопасности при работе с природным материалом.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46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Работа с бумагой (6 часов)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5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6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966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3.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Порядок создания занимательных игрушек из бумаги. «Волшебные ножницы». Инструктаж по технике безопасности работы с ножницами.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966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lastRenderedPageBreak/>
              <w:t>4.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Фигуры из бумаги в технике «оригами». Выполнение самолётиков разных типов с последующим состязанием на дальность полёта.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5.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Выполнение фигуры «Бабочка».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6.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Выполнение коллективной работы «Бабочки на цветах».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7.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Выполнение фигуры «Рыбки».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8.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Выполнение коллективной работы «Аквариум».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Работа с различными тканями (6 часов)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5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9.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Понятие о мягкой игрушке. Народные традиции в изготовлении игрушек.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10.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Закрепление умений выполнять игрушки из ткани.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11.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Выполнение народной куклы.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12.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Выполнение куклы «</w:t>
            </w:r>
            <w:proofErr w:type="gramStart"/>
            <w:r w:rsidRPr="00D4164E">
              <w:rPr>
                <w:rFonts w:eastAsia="Calibri"/>
              </w:rPr>
              <w:t>Кубышка-травница</w:t>
            </w:r>
            <w:proofErr w:type="gramEnd"/>
            <w:r w:rsidRPr="00D4164E">
              <w:rPr>
                <w:rFonts w:eastAsia="Calibri"/>
              </w:rPr>
              <w:t>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13.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Методы и приёмы изготовления помпона. Выполнение игрушки «Цыплята».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14.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Выполнение игрушки «Гусеница» (коллективная работа).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Работа с природными материалами (6 часов)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5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6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15.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Грамотная заготовка природного материала, без нанесения вреда природе. Техника безопасности при работе с природным материалом.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16.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Изготовление кормушки для птиц.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17.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Изготовление кормушки для птиц. Развешивание кормушек.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18.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Методы составления композиций из листьев. Изготовление поделки «Павлин».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19.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Изготовление поделки «Павлин».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20.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Панно из желудей «Виноградная лоза».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Кожная пластика (6 часов)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5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6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lastRenderedPageBreak/>
              <w:t>21.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Художественная обработка кожи. Техника безопасности при работе с кожей.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22.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Методы и приёмы работы с кожей. Сувенир «Динозаврик».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23.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Методы и приёмы вырезания и склеивания частей сердечка из кожи. Сувенир «Мышка».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24.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Домашний модельер. Изготовление элементов одежды для кукол. Изделие «Декоративный ремень».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25.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Изделие «Сумочка для Барби»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26.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Подбор кожи по цвету. Методы и приёмы изготовления бус из кожи.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Морские пришельцы (работа с ракушками) (6 часов)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5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6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27.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Виды ракушек, хранение их и обработка. Техника безопасности при работе с ракушками.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28.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Аппликация из ракушек и цветных камешков «Морской конёк».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29.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Изготовление рамки для фотографий из ракушек и камешков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30.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«Морской ларец». Изготовление шкатулки.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31.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«Морской ларец». Украшение шкатулки ракушками и камешками.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32.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«Всезнающая черепаха». Изготовление фигурки из ракушек.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Отчётная выставка-ярмарка работ школьников (2 часа)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2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33.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Подготовка к выставке. Выбор лучших поделок.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  <w:tr w:rsidR="00523E1F" w:rsidRPr="00D4164E" w:rsidTr="003A1359">
        <w:trPr>
          <w:trHeight w:val="654"/>
        </w:trPr>
        <w:tc>
          <w:tcPr>
            <w:tcW w:w="988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34.</w:t>
            </w:r>
          </w:p>
        </w:tc>
        <w:tc>
          <w:tcPr>
            <w:tcW w:w="807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Итоговое занятие. Выставка «Наши успехи».</w:t>
            </w:r>
          </w:p>
        </w:tc>
        <w:tc>
          <w:tcPr>
            <w:tcW w:w="125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–</w:t>
            </w:r>
          </w:p>
        </w:tc>
        <w:tc>
          <w:tcPr>
            <w:tcW w:w="1299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064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  <w:r w:rsidRPr="00D4164E">
              <w:rPr>
                <w:rFonts w:eastAsia="Calibri"/>
              </w:rPr>
              <w:t>1 ч</w:t>
            </w:r>
          </w:p>
        </w:tc>
        <w:tc>
          <w:tcPr>
            <w:tcW w:w="1875" w:type="dxa"/>
            <w:vAlign w:val="center"/>
          </w:tcPr>
          <w:p w:rsidR="00523E1F" w:rsidRPr="00D4164E" w:rsidRDefault="00523E1F" w:rsidP="002F6946">
            <w:pPr>
              <w:pStyle w:val="a9"/>
              <w:rPr>
                <w:rFonts w:eastAsia="Calibri"/>
              </w:rPr>
            </w:pPr>
          </w:p>
        </w:tc>
      </w:tr>
    </w:tbl>
    <w:p w:rsidR="00523E1F" w:rsidRPr="00D4164E" w:rsidRDefault="00523E1F" w:rsidP="002F6946">
      <w:pPr>
        <w:pStyle w:val="a9"/>
        <w:rPr>
          <w:lang w:eastAsia="ru-RU"/>
        </w:rPr>
      </w:pPr>
    </w:p>
    <w:p w:rsidR="00523E1F" w:rsidRPr="00D4164E" w:rsidRDefault="00523E1F" w:rsidP="002F6946">
      <w:pPr>
        <w:pStyle w:val="a9"/>
        <w:rPr>
          <w:lang w:eastAsia="ru-RU"/>
        </w:rPr>
      </w:pPr>
    </w:p>
    <w:p w:rsidR="00136FE9" w:rsidRPr="00D4164E" w:rsidRDefault="00136FE9" w:rsidP="002F6946">
      <w:pPr>
        <w:pStyle w:val="a9"/>
        <w:rPr>
          <w:lang w:eastAsia="ru-RU"/>
        </w:rPr>
        <w:sectPr w:rsidR="00136FE9" w:rsidRPr="00D41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FE9" w:rsidRPr="00D4164E" w:rsidRDefault="00136FE9" w:rsidP="002F6946">
      <w:pPr>
        <w:pStyle w:val="a9"/>
        <w:rPr>
          <w:lang w:eastAsia="ru-RU"/>
        </w:rPr>
      </w:pPr>
    </w:p>
    <w:p w:rsidR="00136FE9" w:rsidRPr="00D4164E" w:rsidRDefault="00136FE9" w:rsidP="002F6946">
      <w:pPr>
        <w:pStyle w:val="a9"/>
        <w:rPr>
          <w:lang w:eastAsia="ru-RU"/>
        </w:rPr>
        <w:sectPr w:rsidR="00136FE9" w:rsidRPr="00D4164E" w:rsidSect="00523E1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bookmarkEnd w:id="0"/>
    <w:p w:rsidR="00E62C91" w:rsidRPr="00EA2ADA" w:rsidRDefault="00E62C91" w:rsidP="00EA2A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62C91" w:rsidRPr="00EA2ADA" w:rsidSect="00E9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C87"/>
    <w:multiLevelType w:val="hybridMultilevel"/>
    <w:tmpl w:val="749CEDF4"/>
    <w:lvl w:ilvl="0" w:tplc="F0C665F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7DD"/>
    <w:multiLevelType w:val="hybridMultilevel"/>
    <w:tmpl w:val="9DA43132"/>
    <w:lvl w:ilvl="0" w:tplc="69A8CCE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A2DFC"/>
    <w:multiLevelType w:val="hybridMultilevel"/>
    <w:tmpl w:val="45820738"/>
    <w:lvl w:ilvl="0" w:tplc="23945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5D9"/>
    <w:multiLevelType w:val="multilevel"/>
    <w:tmpl w:val="487C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F3BD6"/>
    <w:multiLevelType w:val="multilevel"/>
    <w:tmpl w:val="66F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5789C"/>
    <w:multiLevelType w:val="hybridMultilevel"/>
    <w:tmpl w:val="8E665706"/>
    <w:lvl w:ilvl="0" w:tplc="1AB25F3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0F2D"/>
    <w:multiLevelType w:val="multilevel"/>
    <w:tmpl w:val="B85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B2BD5"/>
    <w:multiLevelType w:val="hybridMultilevel"/>
    <w:tmpl w:val="C5B4443C"/>
    <w:lvl w:ilvl="0" w:tplc="1AB25F3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5E67"/>
    <w:multiLevelType w:val="multilevel"/>
    <w:tmpl w:val="A96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0172A"/>
    <w:multiLevelType w:val="hybridMultilevel"/>
    <w:tmpl w:val="F9443D9C"/>
    <w:lvl w:ilvl="0" w:tplc="D0BA2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B5D93"/>
    <w:multiLevelType w:val="multilevel"/>
    <w:tmpl w:val="42F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25D07"/>
    <w:multiLevelType w:val="hybridMultilevel"/>
    <w:tmpl w:val="7C80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64C1A"/>
    <w:multiLevelType w:val="hybridMultilevel"/>
    <w:tmpl w:val="93A6B6A0"/>
    <w:lvl w:ilvl="0" w:tplc="69A8CCE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B2422"/>
    <w:multiLevelType w:val="hybridMultilevel"/>
    <w:tmpl w:val="A4CE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182"/>
    <w:rsid w:val="00027390"/>
    <w:rsid w:val="00061CA2"/>
    <w:rsid w:val="00095ADB"/>
    <w:rsid w:val="00136FE9"/>
    <w:rsid w:val="001D762C"/>
    <w:rsid w:val="00226A48"/>
    <w:rsid w:val="00231336"/>
    <w:rsid w:val="00236DD3"/>
    <w:rsid w:val="00265787"/>
    <w:rsid w:val="002F6946"/>
    <w:rsid w:val="00317EDC"/>
    <w:rsid w:val="00345E1E"/>
    <w:rsid w:val="00367515"/>
    <w:rsid w:val="00442182"/>
    <w:rsid w:val="004C0524"/>
    <w:rsid w:val="00523E1F"/>
    <w:rsid w:val="005632CC"/>
    <w:rsid w:val="005D3C23"/>
    <w:rsid w:val="005E5123"/>
    <w:rsid w:val="006130FC"/>
    <w:rsid w:val="00635B94"/>
    <w:rsid w:val="00720430"/>
    <w:rsid w:val="00803DD9"/>
    <w:rsid w:val="009909BC"/>
    <w:rsid w:val="009929C0"/>
    <w:rsid w:val="009C44EF"/>
    <w:rsid w:val="009F1584"/>
    <w:rsid w:val="00A11B9A"/>
    <w:rsid w:val="00A2522D"/>
    <w:rsid w:val="00A318EC"/>
    <w:rsid w:val="00A560B6"/>
    <w:rsid w:val="00A73E8C"/>
    <w:rsid w:val="00AE1B98"/>
    <w:rsid w:val="00AE22DE"/>
    <w:rsid w:val="00B97415"/>
    <w:rsid w:val="00BF36E9"/>
    <w:rsid w:val="00D4164E"/>
    <w:rsid w:val="00DD7C2A"/>
    <w:rsid w:val="00E406EB"/>
    <w:rsid w:val="00E62C91"/>
    <w:rsid w:val="00E80D26"/>
    <w:rsid w:val="00E822A4"/>
    <w:rsid w:val="00E96C6E"/>
    <w:rsid w:val="00EA2ADA"/>
    <w:rsid w:val="00EA637E"/>
    <w:rsid w:val="00EF5315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5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3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523E1F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23E1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F6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36CB-D6DD-4BB9-894A-48CC8B97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Савина </cp:lastModifiedBy>
  <cp:revision>25</cp:revision>
  <cp:lastPrinted>2018-09-24T18:15:00Z</cp:lastPrinted>
  <dcterms:created xsi:type="dcterms:W3CDTF">2018-09-23T14:51:00Z</dcterms:created>
  <dcterms:modified xsi:type="dcterms:W3CDTF">2021-01-26T08:12:00Z</dcterms:modified>
</cp:coreProperties>
</file>