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B2" w:rsidRDefault="00BF2DB2" w:rsidP="00BF2DB2">
      <w:pPr>
        <w:keepNext/>
        <w:rPr>
          <w:rFonts w:eastAsia="Times New Roman"/>
          <w:b/>
          <w:sz w:val="28"/>
          <w:szCs w:val="28"/>
          <w:u w:val="single"/>
        </w:rPr>
      </w:pPr>
      <w:r w:rsidRPr="004B7C9F">
        <w:rPr>
          <w:rFonts w:eastAsia="Times New Roman"/>
          <w:b/>
          <w:sz w:val="28"/>
          <w:szCs w:val="28"/>
          <w:u w:val="single"/>
        </w:rPr>
        <w:t>2.10.План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Pr="004B7C9F">
        <w:rPr>
          <w:rFonts w:eastAsia="Times New Roman"/>
          <w:b/>
          <w:sz w:val="28"/>
          <w:szCs w:val="28"/>
          <w:u w:val="single"/>
        </w:rPr>
        <w:t xml:space="preserve"> работы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Pr="004B7C9F">
        <w:rPr>
          <w:rFonts w:eastAsia="Times New Roman"/>
          <w:b/>
          <w:sz w:val="28"/>
          <w:szCs w:val="28"/>
          <w:u w:val="single"/>
        </w:rPr>
        <w:t xml:space="preserve"> библиотеки</w:t>
      </w:r>
      <w:r>
        <w:rPr>
          <w:rFonts w:eastAsia="Times New Roman"/>
          <w:b/>
          <w:sz w:val="28"/>
          <w:szCs w:val="28"/>
          <w:u w:val="single"/>
        </w:rPr>
        <w:t>.</w:t>
      </w:r>
    </w:p>
    <w:p w:rsidR="00BF2DB2" w:rsidRPr="004B7C9F" w:rsidRDefault="00BF2DB2" w:rsidP="00BF2DB2">
      <w:pPr>
        <w:keepNext/>
        <w:rPr>
          <w:rFonts w:eastAsia="Times New Roman"/>
          <w:b/>
          <w:sz w:val="28"/>
          <w:szCs w:val="28"/>
          <w:u w:val="single"/>
        </w:rPr>
      </w:pPr>
    </w:p>
    <w:p w:rsidR="00BF2DB2" w:rsidRPr="0056666C" w:rsidRDefault="00BF2DB2" w:rsidP="00BF2DB2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color w:val="333333"/>
          <w:sz w:val="28"/>
          <w:szCs w:val="28"/>
        </w:rPr>
      </w:pPr>
      <w:r w:rsidRPr="0056666C">
        <w:rPr>
          <w:b/>
          <w:color w:val="333333"/>
          <w:sz w:val="28"/>
          <w:szCs w:val="28"/>
        </w:rPr>
        <w:t xml:space="preserve"> Цель работы школьной библиотеки:</w:t>
      </w:r>
    </w:p>
    <w:p w:rsidR="00BF2DB2" w:rsidRPr="00954C47" w:rsidRDefault="00BF2DB2" w:rsidP="00BF2DB2">
      <w:pPr>
        <w:numPr>
          <w:ilvl w:val="0"/>
          <w:numId w:val="1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обеспечение учебно-воспитательного процесса всеми формами и методами библиотечного обслуживания;</w:t>
      </w:r>
    </w:p>
    <w:p w:rsidR="00BF2DB2" w:rsidRPr="00954C47" w:rsidRDefault="00BF2DB2" w:rsidP="00BF2DB2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color w:val="333333"/>
          <w:sz w:val="28"/>
          <w:szCs w:val="28"/>
        </w:rPr>
      </w:pPr>
      <w:r w:rsidRPr="00954C47">
        <w:rPr>
          <w:b/>
          <w:color w:val="333333"/>
          <w:sz w:val="28"/>
          <w:szCs w:val="28"/>
        </w:rPr>
        <w:t>Задачи школьной библиотеки: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Формирование библиотечного фонда в соответствии с образовательной программой.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 xml:space="preserve">Осуществление каталогизации и обработки— </w:t>
      </w:r>
      <w:proofErr w:type="gramStart"/>
      <w:r w:rsidRPr="00954C47">
        <w:rPr>
          <w:color w:val="333333"/>
          <w:sz w:val="28"/>
          <w:szCs w:val="28"/>
        </w:rPr>
        <w:t>кн</w:t>
      </w:r>
      <w:proofErr w:type="gramEnd"/>
      <w:r w:rsidRPr="00954C47">
        <w:rPr>
          <w:color w:val="333333"/>
          <w:sz w:val="28"/>
          <w:szCs w:val="28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Осуществление своевременного возврата выданных изданий в библиотеку.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Осуществление образовательной, информационной и воспитательной работы среди учащихся школы.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BF2DB2" w:rsidRPr="00954C47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Формирование у детей информационной культуры и культуры чтения.</w:t>
      </w:r>
    </w:p>
    <w:p w:rsidR="00BF2DB2" w:rsidRDefault="00BF2DB2" w:rsidP="00BF2DB2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Воспитание патриотизма и любви к родному краю, его истории, к малой родине.</w:t>
      </w:r>
    </w:p>
    <w:p w:rsidR="00BF2DB2" w:rsidRDefault="00BF2DB2" w:rsidP="00BF2DB2">
      <w:pPr>
        <w:keepNext/>
        <w:jc w:val="center"/>
        <w:rPr>
          <w:b/>
          <w:sz w:val="28"/>
          <w:szCs w:val="28"/>
          <w:u w:val="single"/>
        </w:rPr>
      </w:pPr>
    </w:p>
    <w:tbl>
      <w:tblPr>
        <w:tblW w:w="103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9"/>
        <w:gridCol w:w="365"/>
        <w:gridCol w:w="4408"/>
        <w:gridCol w:w="365"/>
        <w:gridCol w:w="1851"/>
        <w:gridCol w:w="365"/>
        <w:gridCol w:w="2284"/>
      </w:tblGrid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56666C" w:rsidRDefault="00BF2DB2" w:rsidP="00594C40">
            <w:pPr>
              <w:spacing w:before="150" w:after="150"/>
              <w:rPr>
                <w:b/>
                <w:color w:val="333333"/>
                <w:sz w:val="28"/>
                <w:szCs w:val="28"/>
              </w:rPr>
            </w:pPr>
            <w:r w:rsidRPr="0056666C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56666C" w:rsidRDefault="00BF2DB2" w:rsidP="00594C40">
            <w:pPr>
              <w:spacing w:before="150" w:after="150"/>
              <w:rPr>
                <w:b/>
                <w:color w:val="333333"/>
                <w:sz w:val="28"/>
                <w:szCs w:val="28"/>
              </w:rPr>
            </w:pPr>
            <w:r w:rsidRPr="0056666C">
              <w:rPr>
                <w:b/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56666C" w:rsidRDefault="00BF2DB2" w:rsidP="00594C40">
            <w:pPr>
              <w:spacing w:before="150" w:after="150"/>
              <w:rPr>
                <w:b/>
                <w:color w:val="333333"/>
                <w:sz w:val="28"/>
                <w:szCs w:val="28"/>
              </w:rPr>
            </w:pPr>
            <w:r w:rsidRPr="0056666C">
              <w:rPr>
                <w:b/>
                <w:color w:val="333333"/>
                <w:sz w:val="28"/>
                <w:szCs w:val="28"/>
              </w:rPr>
              <w:t>Сроки исполнения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56666C" w:rsidRDefault="00BF2DB2" w:rsidP="00594C40">
            <w:pPr>
              <w:spacing w:before="150" w:after="150"/>
              <w:rPr>
                <w:b/>
                <w:color w:val="333333"/>
                <w:sz w:val="28"/>
                <w:szCs w:val="28"/>
              </w:rPr>
            </w:pPr>
            <w:r w:rsidRPr="0056666C">
              <w:rPr>
                <w:b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 xml:space="preserve">Работа с Федеральным перечнем учебников на 2019-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54C47">
                <w:rPr>
                  <w:color w:val="333333"/>
                  <w:sz w:val="28"/>
                  <w:szCs w:val="28"/>
                </w:rPr>
                <w:t>2020 г</w:t>
              </w:r>
            </w:smartTag>
            <w:r w:rsidRPr="00954C47">
              <w:rPr>
                <w:color w:val="333333"/>
                <w:sz w:val="28"/>
                <w:szCs w:val="28"/>
              </w:rPr>
              <w:t>. Подготовка перечня учебников, планируемых к использованию в новом учебном году. Формирование общешкольного заказа на учебники и учебные пособия на 2020-</w:t>
            </w:r>
            <w:r w:rsidRPr="00954C47">
              <w:rPr>
                <w:color w:val="333333"/>
                <w:sz w:val="28"/>
                <w:szCs w:val="28"/>
              </w:rPr>
              <w:softHyphen/>
              <w:t xml:space="preserve">2021 </w:t>
            </w:r>
            <w:r w:rsidRPr="00954C47">
              <w:rPr>
                <w:color w:val="333333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lastRenderedPageBreak/>
              <w:t>Май, август, сентябрь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Приём и техническая обработка новых учебных изданий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 мере поступления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Сверка фонда школьной библиотеки с </w:t>
            </w:r>
            <w:r>
              <w:rPr>
                <w:color w:val="111115"/>
                <w:sz w:val="28"/>
                <w:szCs w:val="28"/>
                <w:shd w:val="clear" w:color="auto" w:fill="FFFFFF"/>
              </w:rPr>
              <w:t xml:space="preserve"> «Федеральным списком экстремистских материалов»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 графику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Май — Август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 мере поступления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743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Октябрь, февраль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Библиотекарь, актив б-ки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Санитарный день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 раз в месяц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Библиотекарь, актив б-ки</w:t>
            </w:r>
          </w:p>
        </w:tc>
      </w:tr>
      <w:tr w:rsidR="00BF2DB2" w:rsidRPr="00954C47" w:rsidTr="00594C40">
        <w:trPr>
          <w:trHeight w:val="144"/>
        </w:trPr>
        <w:tc>
          <w:tcPr>
            <w:tcW w:w="10367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Пропаганда краеведческой литературы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Выставка « Край наш родной»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4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Библиотечный урок: «Здравствуй, читатель!»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4"/>
        </w:trPr>
        <w:tc>
          <w:tcPr>
            <w:tcW w:w="10367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Индивидуальная работа</w:t>
            </w:r>
          </w:p>
        </w:tc>
      </w:tr>
      <w:tr w:rsidR="00BF2DB2" w:rsidRPr="00954C47" w:rsidTr="00594C40">
        <w:trPr>
          <w:trHeight w:val="1595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79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Обслуживание читателей в читальном зале: учащихся и учителей.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48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Рекомендательные беседы при выдаче книг.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48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595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79"/>
        </w:trPr>
        <w:tc>
          <w:tcPr>
            <w:tcW w:w="7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632"/>
        </w:trPr>
        <w:tc>
          <w:tcPr>
            <w:tcW w:w="10367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F2DB2" w:rsidRPr="00954C47" w:rsidTr="00594C40">
        <w:trPr>
          <w:trHeight w:val="1264"/>
        </w:trPr>
        <w:tc>
          <w:tcPr>
            <w:tcW w:w="109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64"/>
        </w:trPr>
        <w:tc>
          <w:tcPr>
            <w:tcW w:w="109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Консультационно-информационная работа с педагогами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632"/>
        </w:trPr>
        <w:tc>
          <w:tcPr>
            <w:tcW w:w="10367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Реклама библиотеки.</w:t>
            </w:r>
          </w:p>
        </w:tc>
      </w:tr>
      <w:tr w:rsidR="00BF2DB2" w:rsidRPr="00954C47" w:rsidTr="00594C40">
        <w:trPr>
          <w:trHeight w:val="948"/>
        </w:trPr>
        <w:tc>
          <w:tcPr>
            <w:tcW w:w="109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proofErr w:type="gramStart"/>
            <w:r w:rsidRPr="00954C47">
              <w:rPr>
                <w:color w:val="333333"/>
                <w:sz w:val="28"/>
                <w:szCs w:val="28"/>
              </w:rPr>
              <w:t>Наглядная</w:t>
            </w:r>
            <w:proofErr w:type="gramEnd"/>
            <w:r w:rsidRPr="00954C47">
              <w:rPr>
                <w:color w:val="333333"/>
                <w:sz w:val="28"/>
                <w:szCs w:val="28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595"/>
        </w:trPr>
        <w:tc>
          <w:tcPr>
            <w:tcW w:w="109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37"/>
        </w:trPr>
        <w:tc>
          <w:tcPr>
            <w:tcW w:w="109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477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Работа на официальном сайте школы</w:t>
            </w:r>
          </w:p>
        </w:tc>
        <w:tc>
          <w:tcPr>
            <w:tcW w:w="221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</w:tbl>
    <w:p w:rsidR="00BF2DB2" w:rsidRPr="00954C47" w:rsidRDefault="00BF2DB2" w:rsidP="00BF2DB2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Профессиональное развитие работника библиотеки</w:t>
      </w:r>
    </w:p>
    <w:tbl>
      <w:tblPr>
        <w:tblW w:w="103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0"/>
        <w:gridCol w:w="5188"/>
        <w:gridCol w:w="2071"/>
        <w:gridCol w:w="2353"/>
      </w:tblGrid>
      <w:tr w:rsidR="00BF2DB2" w:rsidRPr="00954C47" w:rsidTr="00594C40">
        <w:trPr>
          <w:trHeight w:val="957"/>
        </w:trPr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51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20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Срок исполнения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BF2DB2" w:rsidRPr="00954C47" w:rsidTr="00594C40">
        <w:trPr>
          <w:trHeight w:val="957"/>
        </w:trPr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51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Анализ работы библиотеки за 2019- 2020 учебный год.</w:t>
            </w:r>
          </w:p>
        </w:tc>
        <w:tc>
          <w:tcPr>
            <w:tcW w:w="20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Май-июнь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57"/>
        </w:trPr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51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План работы библиотеки на 2020-2021 учебный год.</w:t>
            </w:r>
          </w:p>
        </w:tc>
        <w:tc>
          <w:tcPr>
            <w:tcW w:w="20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57"/>
        </w:trPr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51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Участие в районном МО</w:t>
            </w:r>
          </w:p>
        </w:tc>
        <w:tc>
          <w:tcPr>
            <w:tcW w:w="20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57"/>
        </w:trPr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51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Ведение учетной документации школьной библиотеки.</w:t>
            </w:r>
          </w:p>
        </w:tc>
        <w:tc>
          <w:tcPr>
            <w:tcW w:w="20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Согласно </w:t>
            </w:r>
            <w:proofErr w:type="spellStart"/>
            <w:r>
              <w:rPr>
                <w:color w:val="333333"/>
                <w:sz w:val="28"/>
                <w:szCs w:val="28"/>
              </w:rPr>
              <w:t>тплана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57"/>
        </w:trPr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51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Совершенствование и освоение новых библиотечных технологий.</w:t>
            </w:r>
          </w:p>
        </w:tc>
        <w:tc>
          <w:tcPr>
            <w:tcW w:w="20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653"/>
        </w:trPr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51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Взаимодействие с библиотеками района.</w:t>
            </w:r>
          </w:p>
        </w:tc>
        <w:tc>
          <w:tcPr>
            <w:tcW w:w="20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</w:tbl>
    <w:p w:rsidR="00BF2DB2" w:rsidRPr="00954C47" w:rsidRDefault="00BF2DB2" w:rsidP="00BF2DB2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33333"/>
          <w:sz w:val="28"/>
          <w:szCs w:val="28"/>
        </w:rPr>
      </w:pPr>
      <w:r w:rsidRPr="00954C47">
        <w:rPr>
          <w:color w:val="333333"/>
          <w:sz w:val="28"/>
          <w:szCs w:val="28"/>
        </w:rPr>
        <w:t>Работа с читателями</w:t>
      </w:r>
    </w:p>
    <w:tbl>
      <w:tblPr>
        <w:tblpPr w:leftFromText="180" w:rightFromText="180" w:vertAnchor="text" w:tblpY="1"/>
        <w:tblOverlap w:val="never"/>
        <w:tblW w:w="104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7"/>
        <w:gridCol w:w="4609"/>
        <w:gridCol w:w="2298"/>
        <w:gridCol w:w="2438"/>
      </w:tblGrid>
      <w:tr w:rsidR="00BF2DB2" w:rsidRPr="00954C47" w:rsidTr="00594C40">
        <w:trPr>
          <w:trHeight w:val="145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BF2DB2" w:rsidRPr="00954C47" w:rsidTr="00594C40">
        <w:trPr>
          <w:trHeight w:val="953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Обслуживание читателей на абонементе.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53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Рекомендательные беседы при выдаче книг.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53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Бесе</w:t>
            </w:r>
            <w:r>
              <w:rPr>
                <w:color w:val="333333"/>
                <w:sz w:val="28"/>
                <w:szCs w:val="28"/>
              </w:rPr>
              <w:t>ды со школьниками о прочитанной литературе.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603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 мере поступления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85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Выставка одной книги по творчеству детских писателей и поэтов.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4 раза в год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70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«Десять любимых книг» — популярные издания (выставка)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2238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Один раз в четверть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603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8.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Проведение бесед  о правилах поведения в школьной библиотеке, о культуре чтения книг.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620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Перерегистрация читателей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134"/>
        </w:trPr>
        <w:tc>
          <w:tcPr>
            <w:tcW w:w="109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</w:t>
            </w:r>
            <w:r w:rsidRPr="00954C4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Подготовка рекомендаций для читателей — школьников в соответствии с возрастными категориями.</w:t>
            </w:r>
          </w:p>
        </w:tc>
        <w:tc>
          <w:tcPr>
            <w:tcW w:w="22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</w:tbl>
    <w:p w:rsidR="00BF2DB2" w:rsidRPr="00954C47" w:rsidRDefault="00BF2DB2" w:rsidP="00BF2DB2">
      <w:pPr>
        <w:pStyle w:val="a3"/>
        <w:shd w:val="clear" w:color="auto" w:fill="FFFFFF"/>
        <w:spacing w:before="60" w:beforeAutospacing="0" w:after="18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 w:clear="all"/>
      </w:r>
      <w:r w:rsidRPr="00954C47">
        <w:rPr>
          <w:color w:val="333333"/>
          <w:sz w:val="28"/>
          <w:szCs w:val="28"/>
        </w:rPr>
        <w:t>Массовая работа</w:t>
      </w:r>
    </w:p>
    <w:tbl>
      <w:tblPr>
        <w:tblW w:w="106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5"/>
        <w:gridCol w:w="4906"/>
        <w:gridCol w:w="2070"/>
        <w:gridCol w:w="2377"/>
      </w:tblGrid>
      <w:tr w:rsidR="00BF2DB2" w:rsidRPr="00954C47" w:rsidTr="00594C40">
        <w:trPr>
          <w:trHeight w:val="146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Оформление и обзор книжной выставки «Книги — юбиляры 2019</w:t>
            </w:r>
            <w:r w:rsidRPr="00954C47">
              <w:rPr>
                <w:color w:val="333333"/>
                <w:sz w:val="28"/>
                <w:szCs w:val="28"/>
              </w:rPr>
              <w:softHyphen/>
              <w:t>-2020года».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Сентябрь-май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6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Книжная выставка «День знаний»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сентября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46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Pr="00954C4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Выставка «Вместе против терроризма»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373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Книжная выставка «Международный День Мира»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 сентября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373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Книжная выставка «Всемирный День Учителя»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октября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373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 xml:space="preserve">Оформление </w:t>
            </w:r>
            <w:r>
              <w:rPr>
                <w:color w:val="333333"/>
                <w:sz w:val="28"/>
                <w:szCs w:val="28"/>
              </w:rPr>
              <w:t>и обзор книжной выставки  «Международный День Школьных библиотек»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22 октября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373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AE3ECD" w:rsidRDefault="00BF2DB2" w:rsidP="00594C40">
            <w:pPr>
              <w:spacing w:before="150"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41C67">
              <w:rPr>
                <w:color w:val="000000"/>
                <w:sz w:val="28"/>
                <w:szCs w:val="28"/>
                <w:shd w:val="clear" w:color="auto" w:fill="FFFFFF"/>
              </w:rPr>
              <w:t xml:space="preserve">К 150-летию Ивана Александровича Бунина. </w:t>
            </w:r>
          </w:p>
          <w:p w:rsidR="00BF2DB2" w:rsidRPr="00AE3ECD" w:rsidRDefault="00BF2DB2" w:rsidP="00594C40">
            <w:pPr>
              <w:spacing w:before="150"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ECD">
              <w:rPr>
                <w:sz w:val="28"/>
                <w:szCs w:val="28"/>
              </w:rPr>
              <w:t xml:space="preserve">Выставка произведений писателя. Информационный стенд «Жизнь и творчество». Громкие чтения </w:t>
            </w:r>
            <w:r w:rsidRPr="00AE3ECD">
              <w:rPr>
                <w:sz w:val="28"/>
                <w:szCs w:val="28"/>
              </w:rPr>
              <w:lastRenderedPageBreak/>
              <w:t>произведений писателя.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22 октября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373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Выставка «День народного единства»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 ноября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608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7175DA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7175DA">
              <w:rPr>
                <w:color w:val="000000"/>
                <w:sz w:val="28"/>
                <w:szCs w:val="28"/>
                <w:shd w:val="clear" w:color="auto" w:fill="FFFFFF"/>
              </w:rPr>
              <w:t>Библиотечно</w:t>
            </w:r>
            <w:proofErr w:type="spellEnd"/>
            <w:r w:rsidRPr="007175DA">
              <w:rPr>
                <w:color w:val="000000"/>
                <w:sz w:val="28"/>
                <w:szCs w:val="28"/>
                <w:shd w:val="clear" w:color="auto" w:fill="FFFFFF"/>
              </w:rPr>
              <w:t xml:space="preserve"> – библиографический</w:t>
            </w:r>
            <w:proofErr w:type="gramEnd"/>
            <w:r w:rsidRPr="007175DA">
              <w:rPr>
                <w:color w:val="000000"/>
                <w:sz w:val="28"/>
                <w:szCs w:val="28"/>
                <w:shd w:val="clear" w:color="auto" w:fill="FFFFFF"/>
              </w:rPr>
              <w:t xml:space="preserve"> час – знакомство «Словари бывают разные» для 4 – 6 – </w:t>
            </w:r>
            <w:proofErr w:type="spellStart"/>
            <w:r w:rsidRPr="007175DA">
              <w:rPr>
                <w:color w:val="000000"/>
                <w:sz w:val="28"/>
                <w:szCs w:val="28"/>
                <w:shd w:val="clear" w:color="auto" w:fill="FFFFFF"/>
              </w:rPr>
              <w:t>ых</w:t>
            </w:r>
            <w:proofErr w:type="spellEnd"/>
            <w:r w:rsidRPr="007175DA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классов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 ноября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608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Выставка, приуроченная к всероссийскому  «Дню словаря».  «Словари помощники»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 ноября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90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br w:type="textWrapping" w:clear="all"/>
              <w:t>11.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День матери — Информационный стенд. История праздника.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25 ноября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90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 День Конституции РФ — Информационный стенд. История появления праздника.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12 декабря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56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AF31F3">
              <w:rPr>
                <w:sz w:val="28"/>
                <w:szCs w:val="28"/>
              </w:rPr>
              <w:t>Книжная полка «Новый год идёт по свету…»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74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  <w:r w:rsidRPr="00954C4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 День защитника Отечества — Информационный стенд. Истоки праздника.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23 февраля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274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  <w:r w:rsidRPr="00954C4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Международный женский день — Выставка произведений на тему «Великие женщины»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8 марта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912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10</w:t>
            </w:r>
            <w:r w:rsidRPr="00954C4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proofErr w:type="spellStart"/>
            <w:r w:rsidRPr="00954C47">
              <w:rPr>
                <w:color w:val="333333"/>
                <w:sz w:val="28"/>
                <w:szCs w:val="28"/>
              </w:rPr>
              <w:t>Книжкина</w:t>
            </w:r>
            <w:proofErr w:type="spellEnd"/>
            <w:r w:rsidRPr="00954C47">
              <w:rPr>
                <w:color w:val="333333"/>
                <w:sz w:val="28"/>
                <w:szCs w:val="28"/>
              </w:rPr>
              <w:t xml:space="preserve"> неделя.</w:t>
            </w:r>
          </w:p>
          <w:p w:rsidR="00BF2DB2" w:rsidRPr="001A1D5C" w:rsidRDefault="00BF2DB2" w:rsidP="00594C40">
            <w:pPr>
              <w:spacing w:before="150" w:after="150"/>
              <w:rPr>
                <w:sz w:val="28"/>
                <w:szCs w:val="28"/>
              </w:rPr>
            </w:pPr>
            <w:proofErr w:type="spellStart"/>
            <w:r w:rsidRPr="001A1D5C">
              <w:rPr>
                <w:sz w:val="28"/>
                <w:szCs w:val="28"/>
              </w:rPr>
              <w:t>Внутришкольная</w:t>
            </w:r>
            <w:proofErr w:type="spellEnd"/>
            <w:r w:rsidRPr="001A1D5C">
              <w:rPr>
                <w:sz w:val="28"/>
                <w:szCs w:val="28"/>
              </w:rPr>
              <w:t xml:space="preserve"> акция «Подари школе книгу»</w:t>
            </w:r>
          </w:p>
          <w:p w:rsidR="00BF2DB2" w:rsidRPr="00AE3ECD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15-19 марта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986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spacing w:before="150" w:after="15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заболела? Вылечим!</w:t>
            </w:r>
            <w:r w:rsidRPr="00AF31F3">
              <w:rPr>
                <w:sz w:val="28"/>
                <w:szCs w:val="28"/>
              </w:rPr>
              <w:t>»- мастерская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Библиотекарь, актив библиотеки.</w:t>
            </w:r>
          </w:p>
        </w:tc>
      </w:tr>
      <w:tr w:rsidR="00BF2DB2" w:rsidRPr="00954C47" w:rsidTr="00594C40">
        <w:trPr>
          <w:trHeight w:val="334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</w:t>
            </w:r>
            <w:r w:rsidRPr="00954C4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День Победы. Великая Отечественная война</w:t>
            </w:r>
            <w:r w:rsidRPr="00954C47">
              <w:rPr>
                <w:color w:val="333333"/>
                <w:sz w:val="28"/>
                <w:szCs w:val="28"/>
              </w:rPr>
              <w:t xml:space="preserve"> 1941-1945 гг. Выставка художественных произведений о ВОВ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9 мая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652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AF31F3">
              <w:rPr>
                <w:sz w:val="28"/>
                <w:szCs w:val="28"/>
              </w:rPr>
              <w:t>«День пионерии» – тематическая полка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 мая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1305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AF31F3" w:rsidRDefault="00BF2DB2" w:rsidP="00594C40">
            <w:pPr>
              <w:shd w:val="clear" w:color="auto" w:fill="FFFFFF"/>
              <w:rPr>
                <w:sz w:val="28"/>
                <w:szCs w:val="28"/>
              </w:rPr>
            </w:pPr>
            <w:r w:rsidRPr="00AF31F3">
              <w:rPr>
                <w:sz w:val="28"/>
                <w:szCs w:val="28"/>
              </w:rPr>
              <w:t>День сла</w:t>
            </w:r>
            <w:r>
              <w:rPr>
                <w:sz w:val="28"/>
                <w:szCs w:val="28"/>
              </w:rPr>
              <w:t>вянской письменности и культуры: «Откуда азбука пришла?»</w:t>
            </w:r>
          </w:p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 мая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  <w:tr w:rsidR="00BF2DB2" w:rsidRPr="00954C47" w:rsidTr="00594C40">
        <w:trPr>
          <w:trHeight w:val="334"/>
        </w:trPr>
        <w:tc>
          <w:tcPr>
            <w:tcW w:w="12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</w:t>
            </w:r>
            <w:r w:rsidRPr="00954C4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9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Прием учебников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3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F2DB2" w:rsidRPr="00954C47" w:rsidRDefault="00BF2DB2" w:rsidP="00594C40">
            <w:pPr>
              <w:rPr>
                <w:color w:val="333333"/>
                <w:sz w:val="28"/>
                <w:szCs w:val="28"/>
              </w:rPr>
            </w:pPr>
            <w:r w:rsidRPr="00954C47">
              <w:rPr>
                <w:color w:val="333333"/>
                <w:sz w:val="28"/>
                <w:szCs w:val="28"/>
              </w:rPr>
              <w:t>Библиотекарь</w:t>
            </w:r>
          </w:p>
        </w:tc>
      </w:tr>
    </w:tbl>
    <w:p w:rsidR="00BF2DB2" w:rsidRDefault="00BF2DB2" w:rsidP="00BF2DB2">
      <w:pPr>
        <w:keepNext/>
        <w:jc w:val="center"/>
        <w:rPr>
          <w:b/>
          <w:sz w:val="28"/>
          <w:szCs w:val="28"/>
          <w:u w:val="single"/>
        </w:rPr>
      </w:pPr>
    </w:p>
    <w:p w:rsidR="00740165" w:rsidRDefault="00740165"/>
    <w:sectPr w:rsidR="00740165" w:rsidSect="007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D27"/>
    <w:multiLevelType w:val="multilevel"/>
    <w:tmpl w:val="E6584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5018B"/>
    <w:multiLevelType w:val="multilevel"/>
    <w:tmpl w:val="BBC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2DB2"/>
    <w:rsid w:val="001349E5"/>
    <w:rsid w:val="003B0973"/>
    <w:rsid w:val="00740165"/>
    <w:rsid w:val="00B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DB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</Words>
  <Characters>5882</Characters>
  <Application>Microsoft Office Word</Application>
  <DocSecurity>0</DocSecurity>
  <Lines>49</Lines>
  <Paragraphs>13</Paragraphs>
  <ScaleCrop>false</ScaleCrop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2020-11-19T13:01:00Z</dcterms:created>
  <dcterms:modified xsi:type="dcterms:W3CDTF">2020-11-19T13:01:00Z</dcterms:modified>
</cp:coreProperties>
</file>