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D4" w:rsidRDefault="00FB70D4" w:rsidP="00FB70D4">
      <w:pPr>
        <w:pStyle w:val="a3"/>
        <w:spacing w:after="165" w:afterAutospacing="0"/>
        <w:rPr>
          <w:sz w:val="21"/>
          <w:szCs w:val="21"/>
        </w:rPr>
      </w:pPr>
    </w:p>
    <w:p w:rsidR="00FB70D4" w:rsidRDefault="00FB70D4" w:rsidP="00FB70D4">
      <w:pPr>
        <w:pStyle w:val="a3"/>
        <w:spacing w:after="165" w:afterAutospacing="0"/>
        <w:rPr>
          <w:sz w:val="21"/>
          <w:szCs w:val="21"/>
        </w:rPr>
      </w:pPr>
    </w:p>
    <w:p w:rsidR="00FB70D4" w:rsidRDefault="00FB70D4" w:rsidP="00FB70D4">
      <w:pPr>
        <w:pStyle w:val="a3"/>
        <w:spacing w:after="165" w:afterAutospacing="0"/>
        <w:rPr>
          <w:sz w:val="21"/>
          <w:szCs w:val="21"/>
        </w:rPr>
      </w:pP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bookmarkStart w:id="0" w:name="_GoBack"/>
      <w:r w:rsidRPr="00FB70D4">
        <w:rPr>
          <w:sz w:val="28"/>
          <w:szCs w:val="28"/>
        </w:rPr>
        <w:t>НОРМАТИВНО-ПРАВОВЫЕ ДОКУМЕНТЫ,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proofErr w:type="gramStart"/>
      <w:r w:rsidRPr="00FB70D4">
        <w:rPr>
          <w:sz w:val="28"/>
          <w:szCs w:val="28"/>
        </w:rPr>
        <w:t>-Распоряжение Министерства просвещения Российской Федерации от 17 декабря 2019 года № Р-133 «Об утверждении методических рекомендаций по созданию (обновлению) материально-технической базы общеобразовательных организаций, расположенных в сельской местности и малых городах, для формирования у обучающихся современных технологических и гуманитарных навыков при реализации основных и дополнительных общеобразовательных программ цифрового и гуманитарного профилей в рамках региональных проектов, обеспечивающих  достижений целей, показателей и результата Федерального</w:t>
      </w:r>
      <w:proofErr w:type="gramEnd"/>
      <w:r w:rsidRPr="00FB70D4">
        <w:rPr>
          <w:sz w:val="28"/>
          <w:szCs w:val="28"/>
        </w:rPr>
        <w:t xml:space="preserve"> проекта «Современная школа» национального проекта «Образование»;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-Распоряжение Министерства просвещения Российской Федерации №Р-5 от 15 января 2020 года «О внесении изменений в распоряжение </w:t>
      </w:r>
      <w:proofErr w:type="spellStart"/>
      <w:r w:rsidRPr="00FB70D4">
        <w:rPr>
          <w:sz w:val="28"/>
          <w:szCs w:val="28"/>
        </w:rPr>
        <w:t>Минпросвещения</w:t>
      </w:r>
      <w:proofErr w:type="spellEnd"/>
      <w:r w:rsidRPr="00FB70D4">
        <w:rPr>
          <w:sz w:val="28"/>
          <w:szCs w:val="28"/>
        </w:rPr>
        <w:t xml:space="preserve"> России от 17 декабря 2019 года №Р-133»;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-Методические рекомендации по созданию региональной сети Центров образования Цифрового и гуманитарного профилей «Точка роста» на базе общеобразовательных организаций сельской местности и малых городов (утверждены </w:t>
      </w:r>
      <w:proofErr w:type="spellStart"/>
      <w:r w:rsidRPr="00FB70D4">
        <w:rPr>
          <w:sz w:val="28"/>
          <w:szCs w:val="28"/>
        </w:rPr>
        <w:t>Минпросвещения</w:t>
      </w:r>
      <w:proofErr w:type="spellEnd"/>
      <w:r w:rsidRPr="00FB70D4">
        <w:rPr>
          <w:sz w:val="28"/>
          <w:szCs w:val="28"/>
        </w:rPr>
        <w:t xml:space="preserve"> России 25.06.2020 ВБ-174/04-вн);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 (утв. </w:t>
      </w:r>
      <w:proofErr w:type="spellStart"/>
      <w:r w:rsidRPr="00FB70D4">
        <w:rPr>
          <w:sz w:val="28"/>
          <w:szCs w:val="28"/>
        </w:rPr>
        <w:t>Минпросвещения</w:t>
      </w:r>
      <w:proofErr w:type="spellEnd"/>
      <w:r w:rsidRPr="00FB70D4">
        <w:rPr>
          <w:sz w:val="28"/>
          <w:szCs w:val="28"/>
        </w:rPr>
        <w:t xml:space="preserve"> России 28.06.2019 № МР-81/02вн);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-Приказ </w:t>
      </w:r>
      <w:proofErr w:type="spellStart"/>
      <w:r w:rsidRPr="00FB70D4">
        <w:rPr>
          <w:sz w:val="28"/>
          <w:szCs w:val="28"/>
        </w:rPr>
        <w:t>Минпросвещения</w:t>
      </w:r>
      <w:proofErr w:type="spellEnd"/>
      <w:r w:rsidRPr="00FB70D4">
        <w:rPr>
          <w:sz w:val="28"/>
          <w:szCs w:val="28"/>
        </w:rPr>
        <w:t xml:space="preserve"> России «О внесении изменений в 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 августа 2013 г. №1015;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>-Приказ «Об утверждении Целевой модели развития региональных систем дополнительного образования детей» от 03.09.2019;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-Распоряжение </w:t>
      </w:r>
      <w:proofErr w:type="spellStart"/>
      <w:r w:rsidRPr="00FB70D4">
        <w:rPr>
          <w:sz w:val="28"/>
          <w:szCs w:val="28"/>
        </w:rPr>
        <w:t>Минпросвещения</w:t>
      </w:r>
      <w:proofErr w:type="spellEnd"/>
      <w:r w:rsidRPr="00FB70D4">
        <w:rPr>
          <w:sz w:val="28"/>
          <w:szCs w:val="28"/>
        </w:rPr>
        <w:t xml:space="preserve"> России </w:t>
      </w:r>
      <w:r w:rsidRPr="00FB70D4">
        <w:rPr>
          <w:sz w:val="28"/>
          <w:szCs w:val="28"/>
          <w:lang w:val="en-US"/>
        </w:rPr>
        <w:t>P</w:t>
      </w:r>
      <w:r w:rsidRPr="00FB70D4">
        <w:rPr>
          <w:sz w:val="28"/>
          <w:szCs w:val="28"/>
        </w:rPr>
        <w:t xml:space="preserve">-145 от 25.12.2019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Pr="00FB70D4">
        <w:rPr>
          <w:sz w:val="28"/>
          <w:szCs w:val="28"/>
        </w:rPr>
        <w:t>обучающимися</w:t>
      </w:r>
      <w:proofErr w:type="gramEnd"/>
      <w:r w:rsidRPr="00FB70D4">
        <w:rPr>
          <w:sz w:val="28"/>
          <w:szCs w:val="28"/>
        </w:rPr>
        <w:t xml:space="preserve">»;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>-Приказ Департамента образования Орловской области от 01 октября 2019 года № 1465 «О реализации регионального проекта «Современная школа» на территории Орловской области»;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lastRenderedPageBreak/>
        <w:t>-Приказ МБОУ «</w:t>
      </w:r>
      <w:proofErr w:type="spellStart"/>
      <w:r w:rsidRPr="00FB70D4">
        <w:rPr>
          <w:sz w:val="28"/>
          <w:szCs w:val="28"/>
        </w:rPr>
        <w:t>Залегощенская</w:t>
      </w:r>
      <w:proofErr w:type="spellEnd"/>
      <w:r w:rsidRPr="00FB70D4">
        <w:rPr>
          <w:sz w:val="28"/>
          <w:szCs w:val="28"/>
        </w:rPr>
        <w:t xml:space="preserve"> средняя общеобразовательная школа №1» </w:t>
      </w:r>
      <w:proofErr w:type="spellStart"/>
      <w:r w:rsidRPr="00FB70D4">
        <w:rPr>
          <w:sz w:val="28"/>
          <w:szCs w:val="28"/>
        </w:rPr>
        <w:t>Залегощенского</w:t>
      </w:r>
      <w:proofErr w:type="spellEnd"/>
      <w:r w:rsidRPr="00FB70D4">
        <w:rPr>
          <w:sz w:val="28"/>
          <w:szCs w:val="28"/>
        </w:rPr>
        <w:t xml:space="preserve"> района Орловской области от 27.03.2020 № 135 «Об организации Центра образования цифрового и гуманитарного профилей «Точка роста» на базе МБОУ «</w:t>
      </w:r>
      <w:proofErr w:type="spellStart"/>
      <w:r w:rsidRPr="00FB70D4">
        <w:rPr>
          <w:sz w:val="28"/>
          <w:szCs w:val="28"/>
        </w:rPr>
        <w:t>Залегощенская</w:t>
      </w:r>
      <w:proofErr w:type="spellEnd"/>
      <w:r w:rsidRPr="00FB70D4">
        <w:rPr>
          <w:sz w:val="28"/>
          <w:szCs w:val="28"/>
        </w:rPr>
        <w:t xml:space="preserve"> средняя общеобразовательная школа №1» </w:t>
      </w:r>
      <w:proofErr w:type="spellStart"/>
      <w:r w:rsidRPr="00FB70D4">
        <w:rPr>
          <w:sz w:val="28"/>
          <w:szCs w:val="28"/>
        </w:rPr>
        <w:t>Залегощенского</w:t>
      </w:r>
      <w:proofErr w:type="spellEnd"/>
      <w:r w:rsidRPr="00FB70D4">
        <w:rPr>
          <w:sz w:val="28"/>
          <w:szCs w:val="28"/>
        </w:rPr>
        <w:t xml:space="preserve"> </w:t>
      </w:r>
      <w:proofErr w:type="spellStart"/>
      <w:r w:rsidRPr="00FB70D4">
        <w:rPr>
          <w:sz w:val="28"/>
          <w:szCs w:val="28"/>
        </w:rPr>
        <w:t>районаОрловской</w:t>
      </w:r>
      <w:proofErr w:type="spellEnd"/>
      <w:r w:rsidRPr="00FB70D4">
        <w:rPr>
          <w:sz w:val="28"/>
          <w:szCs w:val="28"/>
        </w:rPr>
        <w:t xml:space="preserve"> области»;                                           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>-Положение о Центре образования цифрового и гуманитарного профилей «Точка роста» в МБОУ «</w:t>
      </w:r>
      <w:proofErr w:type="spellStart"/>
      <w:r w:rsidRPr="00FB70D4">
        <w:rPr>
          <w:sz w:val="28"/>
          <w:szCs w:val="28"/>
        </w:rPr>
        <w:t>Залегощенская</w:t>
      </w:r>
      <w:proofErr w:type="spellEnd"/>
      <w:r w:rsidRPr="00FB70D4">
        <w:rPr>
          <w:sz w:val="28"/>
          <w:szCs w:val="28"/>
        </w:rPr>
        <w:t xml:space="preserve"> средняя общеобразовательная школа № 1» </w:t>
      </w:r>
      <w:proofErr w:type="spellStart"/>
      <w:r w:rsidRPr="00FB70D4">
        <w:rPr>
          <w:sz w:val="28"/>
          <w:szCs w:val="28"/>
        </w:rPr>
        <w:t>Залегощенского</w:t>
      </w:r>
      <w:proofErr w:type="spellEnd"/>
      <w:r w:rsidRPr="00FB70D4">
        <w:rPr>
          <w:sz w:val="28"/>
          <w:szCs w:val="28"/>
        </w:rPr>
        <w:t xml:space="preserve"> района Орловской области;                                                  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-Перечень функций Центра образования цифрового и гуманитарного профилей «Точка роста» по обеспечению реализации основных и дополнительных общеобразовательных программ;                                                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-План мероприятий («дорожная карта») по созданию и функционированию Центра образования цифрового и гуманитарного профилей «Точка роста»;               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-План учебно-воспитательных, внеурочных и социокультурных мероприятий в Центре образования цифрового и гуманитарного профилей «Точка роста»;      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 xml:space="preserve">-Штатное расписание Центра образования цифрового и гуманитарного профилей «Точка роста»; </w:t>
      </w:r>
    </w:p>
    <w:p w:rsidR="00FB70D4" w:rsidRPr="00FB70D4" w:rsidRDefault="00FB70D4" w:rsidP="00FB70D4">
      <w:pPr>
        <w:pStyle w:val="a3"/>
        <w:spacing w:after="165" w:afterAutospacing="0"/>
        <w:rPr>
          <w:sz w:val="28"/>
          <w:szCs w:val="28"/>
        </w:rPr>
      </w:pPr>
      <w:r w:rsidRPr="00FB70D4">
        <w:rPr>
          <w:sz w:val="28"/>
          <w:szCs w:val="28"/>
        </w:rPr>
        <w:t>-Должностные инструкции</w:t>
      </w:r>
      <w:proofErr w:type="gramStart"/>
      <w:r w:rsidRPr="00FB70D4">
        <w:rPr>
          <w:sz w:val="28"/>
          <w:szCs w:val="28"/>
        </w:rPr>
        <w:t>:-</w:t>
      </w:r>
      <w:proofErr w:type="gramEnd"/>
      <w:r w:rsidRPr="00FB70D4">
        <w:rPr>
          <w:sz w:val="28"/>
          <w:szCs w:val="28"/>
        </w:rPr>
        <w:t>педагога дополнительного образования, руководителя Центра образования цифрового и гуманитарного профилей «Точка роста»;-педагога дополнительного образования, педагога по шахматам Центра образования цифрового и гуманитарного профилей «Точка роста»;-педагога дополнительного образования, преподавателя-организатора ОБЖ;    -педагога дополнительного образования, педагога по предмету «Технология»;     -педагога дополнительного образования, педагога по предмету «Информатика».</w:t>
      </w:r>
    </w:p>
    <w:bookmarkEnd w:id="0"/>
    <w:p w:rsidR="007015E5" w:rsidRPr="00FB70D4" w:rsidRDefault="007015E5">
      <w:pPr>
        <w:rPr>
          <w:sz w:val="28"/>
          <w:szCs w:val="28"/>
        </w:rPr>
      </w:pPr>
    </w:p>
    <w:sectPr w:rsidR="007015E5" w:rsidRPr="00FB70D4" w:rsidSect="001B0BFD">
      <w:pgSz w:w="11906" w:h="16838"/>
      <w:pgMar w:top="567" w:right="567" w:bottom="567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E4"/>
    <w:rsid w:val="001B0BFD"/>
    <w:rsid w:val="007015E5"/>
    <w:rsid w:val="00ED54E4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shkola</cp:lastModifiedBy>
  <cp:revision>3</cp:revision>
  <dcterms:created xsi:type="dcterms:W3CDTF">2020-10-03T20:24:00Z</dcterms:created>
  <dcterms:modified xsi:type="dcterms:W3CDTF">2020-10-03T20:25:00Z</dcterms:modified>
</cp:coreProperties>
</file>